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DF2" w:rsidRPr="00AA3D76" w:rsidRDefault="00EB7DF2" w:rsidP="00EB7D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Государственное  бюджетное образовательное учреждение </w:t>
      </w:r>
    </w:p>
    <w:p w:rsidR="00EB7DF2" w:rsidRPr="00AA3D76" w:rsidRDefault="00EB7DF2" w:rsidP="00EB7D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Свердловской области </w:t>
      </w:r>
    </w:p>
    <w:p w:rsidR="00EB7DF2" w:rsidRPr="00AA3D76" w:rsidRDefault="00EB7DF2" w:rsidP="00EB7D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для детей, нуждающихся в </w:t>
      </w:r>
      <w:proofErr w:type="gramStart"/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>психолого-педагогической</w:t>
      </w:r>
      <w:proofErr w:type="gramEnd"/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 и </w:t>
      </w:r>
    </w:p>
    <w:p w:rsidR="00EB7DF2" w:rsidRDefault="00EB7DF2" w:rsidP="00EB7D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медико-социальной помощи </w:t>
      </w:r>
    </w:p>
    <w:p w:rsidR="00EB7DF2" w:rsidRPr="00AA3D76" w:rsidRDefault="00EB7DF2" w:rsidP="00EB7D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sz w:val="28"/>
          <w:szCs w:val="32"/>
        </w:rPr>
        <w:t>ЦПМСС</w:t>
      </w:r>
      <w:r w:rsidRPr="00AA3D76">
        <w:rPr>
          <w:rFonts w:ascii="Times New Roman" w:eastAsia="Times New Roman" w:hAnsi="Times New Roman" w:cs="Times New Roman"/>
          <w:sz w:val="28"/>
          <w:szCs w:val="32"/>
        </w:rPr>
        <w:t xml:space="preserve"> «Эхо»</w:t>
      </w:r>
    </w:p>
    <w:p w:rsidR="00EB7DF2" w:rsidRDefault="00EB7DF2" w:rsidP="00EB7DF2">
      <w:pPr>
        <w:rPr>
          <w:rFonts w:ascii="Calibri" w:eastAsia="Times New Roman" w:hAnsi="Calibri" w:cs="Times New Roman"/>
          <w:sz w:val="32"/>
          <w:szCs w:val="32"/>
        </w:rPr>
      </w:pPr>
    </w:p>
    <w:p w:rsidR="00EB7DF2" w:rsidRDefault="00EB7DF2" w:rsidP="00EB7DF2">
      <w:pPr>
        <w:rPr>
          <w:rFonts w:ascii="Calibri" w:eastAsia="Times New Roman" w:hAnsi="Calibri" w:cs="Times New Roman"/>
          <w:sz w:val="32"/>
          <w:szCs w:val="32"/>
        </w:rPr>
      </w:pPr>
    </w:p>
    <w:p w:rsidR="00EB7DF2" w:rsidRDefault="00EB7DF2" w:rsidP="00EB7DF2">
      <w:pPr>
        <w:rPr>
          <w:rFonts w:ascii="Calibri" w:eastAsia="Times New Roman" w:hAnsi="Calibri" w:cs="Times New Roman"/>
          <w:sz w:val="32"/>
          <w:szCs w:val="32"/>
        </w:rPr>
      </w:pPr>
    </w:p>
    <w:p w:rsidR="00EB7DF2" w:rsidRDefault="00EB7DF2" w:rsidP="00EB7DF2">
      <w:pPr>
        <w:rPr>
          <w:rFonts w:ascii="Calibri" w:eastAsia="Times New Roman" w:hAnsi="Calibri" w:cs="Times New Roman"/>
          <w:sz w:val="32"/>
          <w:szCs w:val="32"/>
        </w:rPr>
      </w:pPr>
    </w:p>
    <w:p w:rsidR="00EB7DF2" w:rsidRDefault="00EB7DF2" w:rsidP="00EB7DF2">
      <w:pPr>
        <w:jc w:val="center"/>
        <w:rPr>
          <w:rFonts w:ascii="Calibri" w:eastAsia="Times New Roman" w:hAnsi="Calibri" w:cs="Times New Roman"/>
          <w:sz w:val="32"/>
          <w:szCs w:val="32"/>
        </w:rPr>
      </w:pPr>
    </w:p>
    <w:p w:rsidR="00EB7DF2" w:rsidRPr="00D125BF" w:rsidRDefault="00EB7DF2" w:rsidP="00EB7DF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25BF">
        <w:rPr>
          <w:rFonts w:ascii="Times New Roman" w:eastAsia="Times New Roman" w:hAnsi="Times New Roman" w:cs="Times New Roman"/>
          <w:b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я</w:t>
      </w:r>
      <w:r w:rsidRPr="00D125BF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F3004B">
        <w:rPr>
          <w:rFonts w:ascii="Times New Roman" w:eastAsia="Times New Roman" w:hAnsi="Times New Roman" w:cs="Times New Roman"/>
          <w:b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одина – город Асбест</w:t>
      </w:r>
    </w:p>
    <w:p w:rsidR="00EB7DF2" w:rsidRDefault="00EB7DF2" w:rsidP="00EB7DF2">
      <w:pPr>
        <w:rPr>
          <w:rFonts w:ascii="Calibri" w:eastAsia="Times New Roman" w:hAnsi="Calibri" w:cs="Times New Roman"/>
          <w:b/>
          <w:sz w:val="52"/>
          <w:szCs w:val="52"/>
        </w:rPr>
      </w:pPr>
    </w:p>
    <w:p w:rsidR="00EB7DF2" w:rsidRPr="00FC4AA3" w:rsidRDefault="00EB7DF2" w:rsidP="00EB7DF2">
      <w:pPr>
        <w:spacing w:line="360" w:lineRule="auto"/>
        <w:rPr>
          <w:rFonts w:ascii="Calibri" w:eastAsia="Times New Roman" w:hAnsi="Calibri" w:cs="Times New Roman"/>
          <w:sz w:val="48"/>
          <w:szCs w:val="48"/>
        </w:rPr>
      </w:pPr>
      <w:r w:rsidRPr="00FC4AA3">
        <w:rPr>
          <w:rFonts w:ascii="Calibri" w:eastAsia="Times New Roman" w:hAnsi="Calibri" w:cs="Times New Roman"/>
          <w:sz w:val="52"/>
          <w:szCs w:val="52"/>
        </w:rPr>
        <w:t xml:space="preserve">    </w:t>
      </w:r>
      <w:r>
        <w:rPr>
          <w:rFonts w:ascii="Calibri" w:eastAsia="Times New Roman" w:hAnsi="Calibri" w:cs="Times New Roman"/>
          <w:sz w:val="52"/>
          <w:szCs w:val="52"/>
        </w:rPr>
        <w:t xml:space="preserve">                   </w:t>
      </w:r>
      <w:r w:rsidRPr="00FC4AA3">
        <w:rPr>
          <w:rFonts w:ascii="Calibri" w:eastAsia="Times New Roman" w:hAnsi="Calibri" w:cs="Times New Roman"/>
          <w:sz w:val="52"/>
          <w:szCs w:val="52"/>
        </w:rPr>
        <w:t xml:space="preserve"> </w:t>
      </w:r>
    </w:p>
    <w:p w:rsidR="00EB7DF2" w:rsidRDefault="00EB7DF2" w:rsidP="00EB7DF2">
      <w:pPr>
        <w:rPr>
          <w:rFonts w:ascii="Calibri" w:eastAsia="Times New Roman" w:hAnsi="Calibri" w:cs="Times New Roman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4"/>
        <w:gridCol w:w="5084"/>
      </w:tblGrid>
      <w:tr w:rsidR="00EB7DF2" w:rsidTr="00011BA7">
        <w:tc>
          <w:tcPr>
            <w:tcW w:w="5139" w:type="dxa"/>
          </w:tcPr>
          <w:p w:rsidR="00EB7DF2" w:rsidRDefault="00EB7DF2" w:rsidP="004813C0">
            <w:pPr>
              <w:rPr>
                <w:sz w:val="32"/>
                <w:szCs w:val="32"/>
              </w:rPr>
            </w:pPr>
          </w:p>
        </w:tc>
        <w:tc>
          <w:tcPr>
            <w:tcW w:w="5140" w:type="dxa"/>
          </w:tcPr>
          <w:p w:rsidR="00EB7DF2" w:rsidRDefault="00EB7DF2" w:rsidP="004813C0">
            <w:pPr>
              <w:pStyle w:val="Standard"/>
              <w:ind w:firstLine="1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Выполнил:</w:t>
            </w:r>
          </w:p>
          <w:p w:rsidR="00EB7DF2" w:rsidRDefault="00EB7DF2" w:rsidP="00EB7DF2">
            <w:pPr>
              <w:pStyle w:val="Standard"/>
              <w:ind w:firstLine="147"/>
              <w:jc w:val="both"/>
              <w:rPr>
                <w:rFonts w:asciiTheme="majorHAnsi" w:eastAsia="Times New Roman" w:hAnsiTheme="majorHAnsi" w:cs="Arial"/>
                <w:bCs/>
                <w:color w:val="000000" w:themeColor="text1"/>
                <w:sz w:val="32"/>
                <w:szCs w:val="32"/>
              </w:rPr>
            </w:pPr>
            <w:r w:rsidRPr="005805A2">
              <w:rPr>
                <w:rFonts w:asciiTheme="majorHAnsi" w:eastAsia="Times New Roman" w:hAnsiTheme="majorHAnsi" w:cs="Arial"/>
                <w:bCs/>
                <w:color w:val="000000" w:themeColor="text1"/>
                <w:sz w:val="32"/>
                <w:szCs w:val="32"/>
              </w:rPr>
              <w:t xml:space="preserve">Монахов Святослав </w:t>
            </w:r>
          </w:p>
          <w:p w:rsidR="00EB7DF2" w:rsidRDefault="00EB7DF2" w:rsidP="00EB7DF2">
            <w:pPr>
              <w:pStyle w:val="Standard"/>
              <w:ind w:firstLine="147"/>
              <w:jc w:val="both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учащийся 4 б класса</w:t>
            </w:r>
          </w:p>
        </w:tc>
      </w:tr>
      <w:tr w:rsidR="00EB7DF2" w:rsidTr="00011BA7">
        <w:tc>
          <w:tcPr>
            <w:tcW w:w="5139" w:type="dxa"/>
          </w:tcPr>
          <w:p w:rsidR="00EB7DF2" w:rsidRDefault="00EB7DF2" w:rsidP="004813C0">
            <w:pPr>
              <w:rPr>
                <w:sz w:val="32"/>
                <w:szCs w:val="32"/>
              </w:rPr>
            </w:pPr>
          </w:p>
        </w:tc>
        <w:tc>
          <w:tcPr>
            <w:tcW w:w="5140" w:type="dxa"/>
          </w:tcPr>
          <w:p w:rsidR="00EB7DF2" w:rsidRDefault="00EB7DF2" w:rsidP="004813C0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  </w:t>
            </w:r>
          </w:p>
          <w:p w:rsidR="00EB7DF2" w:rsidRDefault="00EB7DF2" w:rsidP="004813C0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Тюрина Татьяна Леонидовна</w:t>
            </w:r>
          </w:p>
          <w:p w:rsidR="00EB7DF2" w:rsidRPr="00D125BF" w:rsidRDefault="00EB7DF2" w:rsidP="004813C0">
            <w:pPr>
              <w:ind w:left="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5BF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первая категория</w:t>
            </w:r>
          </w:p>
          <w:p w:rsidR="00EB7DF2" w:rsidRDefault="00EB7DF2" w:rsidP="004813C0">
            <w:pPr>
              <w:rPr>
                <w:sz w:val="32"/>
                <w:szCs w:val="32"/>
              </w:rPr>
            </w:pPr>
          </w:p>
        </w:tc>
      </w:tr>
    </w:tbl>
    <w:p w:rsidR="00EB7DF2" w:rsidRDefault="00EB7DF2" w:rsidP="00EB7DF2">
      <w:pPr>
        <w:rPr>
          <w:rFonts w:ascii="Calibri" w:eastAsia="Times New Roman" w:hAnsi="Calibri" w:cs="Times New Roman"/>
          <w:sz w:val="32"/>
          <w:szCs w:val="32"/>
        </w:rPr>
      </w:pPr>
    </w:p>
    <w:p w:rsidR="00EB7DF2" w:rsidRDefault="00EB7DF2" w:rsidP="00EB7DF2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 xml:space="preserve">                                                     </w:t>
      </w:r>
    </w:p>
    <w:p w:rsidR="00EB7DF2" w:rsidRDefault="00EB7DF2" w:rsidP="00EB7DF2">
      <w:pPr>
        <w:rPr>
          <w:rFonts w:ascii="Calibri" w:eastAsia="Times New Roman" w:hAnsi="Calibri" w:cs="Times New Roman"/>
          <w:sz w:val="32"/>
          <w:szCs w:val="32"/>
        </w:rPr>
      </w:pPr>
    </w:p>
    <w:p w:rsidR="00EB7DF2" w:rsidRDefault="00EB7DF2" w:rsidP="00EB7DF2">
      <w:pPr>
        <w:rPr>
          <w:rFonts w:ascii="Calibri" w:eastAsia="Times New Roman" w:hAnsi="Calibri" w:cs="Times New Roman"/>
          <w:sz w:val="32"/>
          <w:szCs w:val="32"/>
        </w:rPr>
      </w:pPr>
    </w:p>
    <w:p w:rsidR="00011BA7" w:rsidRDefault="00011BA7" w:rsidP="00EB7D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11BA7" w:rsidRDefault="00011BA7" w:rsidP="00EB7D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B7DF2" w:rsidRPr="00D125BF" w:rsidRDefault="00EB7DF2" w:rsidP="00EB7D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5BF">
        <w:rPr>
          <w:rFonts w:ascii="Times New Roman" w:eastAsia="Times New Roman" w:hAnsi="Times New Roman" w:cs="Times New Roman"/>
          <w:sz w:val="32"/>
          <w:szCs w:val="32"/>
        </w:rPr>
        <w:t>Екатеринбург</w:t>
      </w:r>
    </w:p>
    <w:p w:rsidR="00EB7DF2" w:rsidRPr="00D125BF" w:rsidRDefault="00EB7DF2" w:rsidP="00EB7D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25BF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D125BF">
        <w:rPr>
          <w:rFonts w:ascii="Times New Roman" w:hAnsi="Times New Roman" w:cs="Times New Roman"/>
          <w:sz w:val="28"/>
          <w:szCs w:val="28"/>
        </w:rPr>
        <w:t>13</w:t>
      </w:r>
      <w:r w:rsidRPr="00D125BF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B7DF2" w:rsidRPr="00775549" w:rsidRDefault="00EB7DF2" w:rsidP="00EB7DF2">
      <w:pPr>
        <w:rPr>
          <w:rFonts w:ascii="Times New Roman" w:eastAsia="Times New Roman" w:hAnsi="Times New Roman" w:cs="Times New Roman"/>
          <w:sz w:val="28"/>
          <w:szCs w:val="32"/>
        </w:rPr>
      </w:pPr>
      <w:r w:rsidRPr="00775549">
        <w:rPr>
          <w:rFonts w:ascii="Times New Roman" w:eastAsia="Times New Roman" w:hAnsi="Times New Roman" w:cs="Times New Roman"/>
          <w:b/>
          <w:sz w:val="28"/>
          <w:szCs w:val="32"/>
        </w:rPr>
        <w:lastRenderedPageBreak/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1110"/>
      </w:tblGrid>
      <w:tr w:rsidR="00EB7DF2" w:rsidRPr="00775549" w:rsidTr="00011BA7">
        <w:tc>
          <w:tcPr>
            <w:tcW w:w="675" w:type="dxa"/>
          </w:tcPr>
          <w:p w:rsidR="00EB7DF2" w:rsidRPr="00775549" w:rsidRDefault="00EB7DF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7938" w:type="dxa"/>
          </w:tcPr>
          <w:p w:rsidR="00EB7DF2" w:rsidRPr="00775549" w:rsidRDefault="00EB7DF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Введение ……………………………………………………………</w:t>
            </w:r>
          </w:p>
        </w:tc>
        <w:tc>
          <w:tcPr>
            <w:tcW w:w="1110" w:type="dxa"/>
          </w:tcPr>
          <w:p w:rsidR="00EB7DF2" w:rsidRPr="00775549" w:rsidRDefault="00EB7DF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3</w:t>
            </w:r>
          </w:p>
        </w:tc>
      </w:tr>
      <w:tr w:rsidR="00EB7DF2" w:rsidRPr="00775549" w:rsidTr="00011BA7">
        <w:tc>
          <w:tcPr>
            <w:tcW w:w="675" w:type="dxa"/>
          </w:tcPr>
          <w:p w:rsidR="00EB7DF2" w:rsidRPr="00775549" w:rsidRDefault="00EB7DF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7938" w:type="dxa"/>
          </w:tcPr>
          <w:p w:rsidR="00EB7DF2" w:rsidRPr="00775549" w:rsidRDefault="00274D74" w:rsidP="00274D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Theme="majorHAnsi" w:eastAsia="Times New Roman" w:hAnsiTheme="majorHAnsi" w:cs="Arial"/>
                <w:bCs/>
                <w:color w:val="000000" w:themeColor="text1"/>
                <w:sz w:val="32"/>
                <w:szCs w:val="32"/>
              </w:rPr>
              <w:t>География и история</w:t>
            </w:r>
            <w:r w:rsidR="00EB7DF2">
              <w:rPr>
                <w:rFonts w:ascii="Times New Roman" w:eastAsia="Times New Roman" w:hAnsi="Times New Roman" w:cs="Times New Roman"/>
                <w:sz w:val="28"/>
                <w:szCs w:val="32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………………….</w:t>
            </w:r>
            <w:r w:rsidR="00EB7DF2">
              <w:rPr>
                <w:rFonts w:ascii="Times New Roman" w:eastAsia="Times New Roman" w:hAnsi="Times New Roman" w:cs="Times New Roman"/>
                <w:sz w:val="28"/>
                <w:szCs w:val="32"/>
              </w:rPr>
              <w:t>…………</w:t>
            </w:r>
          </w:p>
        </w:tc>
        <w:tc>
          <w:tcPr>
            <w:tcW w:w="1110" w:type="dxa"/>
          </w:tcPr>
          <w:p w:rsidR="00EB7DF2" w:rsidRPr="00775549" w:rsidRDefault="00EB7DF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5</w:t>
            </w:r>
          </w:p>
        </w:tc>
      </w:tr>
      <w:tr w:rsidR="00EB7DF2" w:rsidRPr="00775549" w:rsidTr="00011BA7">
        <w:tc>
          <w:tcPr>
            <w:tcW w:w="675" w:type="dxa"/>
          </w:tcPr>
          <w:p w:rsidR="00EB7DF2" w:rsidRPr="00775549" w:rsidRDefault="00EB7DF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7938" w:type="dxa"/>
          </w:tcPr>
          <w:p w:rsidR="00EB7DF2" w:rsidRPr="00775549" w:rsidRDefault="00440ADF" w:rsidP="00440A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440ADF">
              <w:rPr>
                <w:rFonts w:ascii="Times New Roman" w:hAnsi="Times New Roman" w:cs="Times New Roman"/>
                <w:color w:val="333333"/>
                <w:sz w:val="32"/>
              </w:rPr>
              <w:t>Главная достопримечательность города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32"/>
              </w:rPr>
              <w:t>..</w:t>
            </w:r>
            <w:r w:rsidR="00EB7DF2">
              <w:rPr>
                <w:rFonts w:ascii="Times New Roman" w:eastAsia="Times New Roman" w:hAnsi="Times New Roman" w:cs="Times New Roman"/>
                <w:color w:val="333333"/>
                <w:sz w:val="28"/>
                <w:szCs w:val="32"/>
              </w:rPr>
              <w:t>…………………</w:t>
            </w:r>
            <w:proofErr w:type="gramEnd"/>
          </w:p>
        </w:tc>
        <w:tc>
          <w:tcPr>
            <w:tcW w:w="1110" w:type="dxa"/>
          </w:tcPr>
          <w:p w:rsidR="00EB7DF2" w:rsidRPr="00775549" w:rsidRDefault="00EB7DF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6</w:t>
            </w:r>
          </w:p>
        </w:tc>
      </w:tr>
      <w:tr w:rsidR="002B7C02" w:rsidRPr="00775549" w:rsidTr="00011BA7">
        <w:tc>
          <w:tcPr>
            <w:tcW w:w="675" w:type="dxa"/>
          </w:tcPr>
          <w:p w:rsidR="002B7C02" w:rsidRDefault="002B7C0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7938" w:type="dxa"/>
          </w:tcPr>
          <w:p w:rsidR="002B7C02" w:rsidRDefault="002B7C02" w:rsidP="002B7C02">
            <w:pPr>
              <w:ind w:firstLine="34"/>
              <w:jc w:val="both"/>
              <w:rPr>
                <w:rFonts w:asciiTheme="majorHAnsi" w:hAnsiTheme="majorHAnsi"/>
                <w:noProof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color w:val="0D0D0D" w:themeColor="text1" w:themeTint="F2"/>
                <w:sz w:val="32"/>
                <w:szCs w:val="32"/>
              </w:rPr>
              <w:t xml:space="preserve">Асбест современный </w:t>
            </w:r>
          </w:p>
          <w:p w:rsidR="002B7C02" w:rsidRPr="00440ADF" w:rsidRDefault="002B7C02" w:rsidP="00440ADF">
            <w:pPr>
              <w:jc w:val="both"/>
              <w:rPr>
                <w:rFonts w:ascii="Times New Roman" w:hAnsi="Times New Roman" w:cs="Times New Roman"/>
                <w:color w:val="333333"/>
                <w:sz w:val="32"/>
              </w:rPr>
            </w:pPr>
          </w:p>
        </w:tc>
        <w:tc>
          <w:tcPr>
            <w:tcW w:w="1110" w:type="dxa"/>
          </w:tcPr>
          <w:p w:rsidR="002B7C02" w:rsidRDefault="002B7C0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8</w:t>
            </w:r>
          </w:p>
        </w:tc>
      </w:tr>
      <w:tr w:rsidR="00EB7DF2" w:rsidRPr="00775549" w:rsidTr="004813C0">
        <w:tc>
          <w:tcPr>
            <w:tcW w:w="675" w:type="dxa"/>
          </w:tcPr>
          <w:p w:rsidR="00EB7DF2" w:rsidRDefault="00EB7DF2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</w:p>
        </w:tc>
        <w:tc>
          <w:tcPr>
            <w:tcW w:w="7938" w:type="dxa"/>
          </w:tcPr>
          <w:p w:rsidR="00EB7DF2" w:rsidRPr="00DA2147" w:rsidRDefault="00EB7DF2" w:rsidP="004813C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32"/>
              </w:rPr>
              <w:t>Список ресурсов …………………………………………………..</w:t>
            </w:r>
          </w:p>
        </w:tc>
        <w:tc>
          <w:tcPr>
            <w:tcW w:w="1110" w:type="dxa"/>
          </w:tcPr>
          <w:p w:rsidR="00EB7DF2" w:rsidRPr="00775549" w:rsidRDefault="00EB7DF2" w:rsidP="002B7C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1</w:t>
            </w:r>
            <w:r w:rsidR="002B7C02">
              <w:rPr>
                <w:rFonts w:ascii="Times New Roman" w:eastAsia="Times New Roman" w:hAnsi="Times New Roman" w:cs="Times New Roman"/>
                <w:sz w:val="28"/>
                <w:szCs w:val="32"/>
              </w:rPr>
              <w:t>3</w:t>
            </w:r>
          </w:p>
        </w:tc>
      </w:tr>
    </w:tbl>
    <w:p w:rsidR="00EB7DF2" w:rsidRDefault="00EB7DF2" w:rsidP="003C049C">
      <w:pPr>
        <w:ind w:firstLine="709"/>
        <w:jc w:val="both"/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</w:pPr>
    </w:p>
    <w:p w:rsidR="00EB7DF2" w:rsidRDefault="00EB7DF2">
      <w:pPr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</w:pPr>
      <w:r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  <w:br w:type="page"/>
      </w:r>
    </w:p>
    <w:p w:rsidR="00EB7DF2" w:rsidRPr="00EB7DF2" w:rsidRDefault="00EB7DF2" w:rsidP="003C049C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7DF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Введение </w:t>
      </w:r>
    </w:p>
    <w:p w:rsidR="0025432B" w:rsidRPr="00EB7DF2" w:rsidRDefault="00A74929" w:rsidP="003C049C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7DF2">
        <w:rPr>
          <w:rFonts w:ascii="Times New Roman" w:eastAsia="Times New Roman" w:hAnsi="Times New Roman" w:cs="Times New Roman"/>
          <w:bCs/>
          <w:sz w:val="28"/>
          <w:szCs w:val="28"/>
        </w:rPr>
        <w:t>Я, Святослав Монахов, родился в городе Асбест.</w:t>
      </w:r>
    </w:p>
    <w:p w:rsidR="00EB7DF2" w:rsidRPr="00EB7DF2" w:rsidRDefault="00EB7DF2" w:rsidP="00EB7DF2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B7D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Цель моего проекта:</w:t>
      </w:r>
    </w:p>
    <w:p w:rsidR="00EB7DF2" w:rsidRPr="00EB7DF2" w:rsidRDefault="00EB7DF2" w:rsidP="00EB7DF2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B7D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 Познакомиться с историей моего родного города</w:t>
      </w:r>
    </w:p>
    <w:p w:rsidR="00EB7DF2" w:rsidRPr="00EB7DF2" w:rsidRDefault="00EB7DF2" w:rsidP="00EB7DF2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B7D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-Получить новые знания и поделиться ими с друзьями</w:t>
      </w:r>
    </w:p>
    <w:p w:rsidR="006C6B56" w:rsidRPr="005805A2" w:rsidRDefault="006C6B56" w:rsidP="005915D4">
      <w:pPr>
        <w:spacing w:after="0" w:line="240" w:lineRule="auto"/>
        <w:ind w:firstLine="709"/>
        <w:jc w:val="both"/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</w:pPr>
    </w:p>
    <w:p w:rsidR="00EB7DF2" w:rsidRDefault="00EB7DF2">
      <w:pPr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</w:pPr>
      <w:r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  <w:br w:type="page"/>
      </w:r>
    </w:p>
    <w:p w:rsidR="00EB7DF2" w:rsidRDefault="00EB7DF2" w:rsidP="005915D4">
      <w:pPr>
        <w:spacing w:after="0" w:line="240" w:lineRule="auto"/>
        <w:ind w:firstLine="709"/>
        <w:jc w:val="both"/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</w:pPr>
      <w:r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  <w:lastRenderedPageBreak/>
        <w:t xml:space="preserve">География </w:t>
      </w:r>
      <w:r w:rsidR="00274D74"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  <w:t>и история</w:t>
      </w:r>
    </w:p>
    <w:p w:rsidR="00EB7DF2" w:rsidRDefault="00EB7DF2" w:rsidP="005915D4">
      <w:pPr>
        <w:spacing w:after="0" w:line="240" w:lineRule="auto"/>
        <w:ind w:firstLine="709"/>
        <w:jc w:val="both"/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</w:pPr>
    </w:p>
    <w:p w:rsidR="005B5E87" w:rsidRDefault="009626DE" w:rsidP="005915D4">
      <w:pPr>
        <w:spacing w:after="0" w:line="240" w:lineRule="auto"/>
        <w:ind w:firstLine="709"/>
        <w:jc w:val="both"/>
        <w:rPr>
          <w:rFonts w:asciiTheme="majorHAnsi" w:hAnsiTheme="majorHAnsi" w:cs="Arial"/>
          <w:color w:val="000000" w:themeColor="text1"/>
          <w:sz w:val="32"/>
          <w:szCs w:val="32"/>
        </w:rPr>
      </w:pPr>
      <w:r w:rsidRPr="005805A2">
        <w:rPr>
          <w:rFonts w:asciiTheme="majorHAnsi" w:eastAsia="Times New Roman" w:hAnsiTheme="majorHAnsi" w:cs="Arial"/>
          <w:bCs/>
          <w:color w:val="000000" w:themeColor="text1"/>
          <w:sz w:val="32"/>
          <w:szCs w:val="32"/>
        </w:rPr>
        <w:t xml:space="preserve">Асбест </w:t>
      </w:r>
      <w:r w:rsidR="00A74929" w:rsidRPr="005805A2">
        <w:rPr>
          <w:rFonts w:asciiTheme="majorHAnsi" w:hAnsiTheme="majorHAnsi" w:cs="Arial"/>
          <w:color w:val="000000" w:themeColor="text1"/>
          <w:sz w:val="32"/>
          <w:szCs w:val="32"/>
        </w:rPr>
        <w:t xml:space="preserve"> расположен на восточной окраине Среднего</w:t>
      </w:r>
      <w:r w:rsidR="00A74929" w:rsidRPr="005805A2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</w:rPr>
        <w:t> </w:t>
      </w:r>
      <w:hyperlink r:id="rId6" w:tooltip="Урал (регион)" w:history="1">
        <w:r w:rsidR="00A74929" w:rsidRPr="00EB7DF2">
          <w:rPr>
            <w:rStyle w:val="a6"/>
            <w:rFonts w:asciiTheme="majorHAnsi" w:hAnsiTheme="majorHAnsi" w:cs="Arial"/>
            <w:color w:val="000000" w:themeColor="text1"/>
            <w:sz w:val="32"/>
            <w:szCs w:val="32"/>
            <w:u w:val="none"/>
          </w:rPr>
          <w:t>Урала</w:t>
        </w:r>
      </w:hyperlink>
      <w:r w:rsidR="00A74929" w:rsidRPr="00EB7DF2">
        <w:rPr>
          <w:rFonts w:asciiTheme="majorHAnsi" w:hAnsiTheme="majorHAnsi" w:cs="Arial"/>
          <w:color w:val="000000" w:themeColor="text1"/>
          <w:sz w:val="32"/>
          <w:szCs w:val="32"/>
        </w:rPr>
        <w:t>,</w:t>
      </w:r>
    </w:p>
    <w:p w:rsidR="00A74929" w:rsidRPr="005805A2" w:rsidRDefault="00A74929" w:rsidP="005915D4">
      <w:pPr>
        <w:spacing w:after="0" w:line="240" w:lineRule="auto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  <w:r w:rsidRPr="005805A2">
        <w:rPr>
          <w:rFonts w:asciiTheme="majorHAnsi" w:hAnsiTheme="majorHAnsi" w:cs="Arial"/>
          <w:color w:val="000000" w:themeColor="text1"/>
          <w:sz w:val="32"/>
          <w:szCs w:val="32"/>
        </w:rPr>
        <w:t xml:space="preserve"> на реке</w:t>
      </w:r>
      <w:r w:rsidRPr="005805A2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</w:rPr>
        <w:t> </w:t>
      </w:r>
      <w:r w:rsidR="005B5E87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</w:rPr>
        <w:t xml:space="preserve"> </w:t>
      </w:r>
      <w:hyperlink r:id="rId7" w:tooltip="Большой Рефт (река)" w:history="1">
        <w:r w:rsidRPr="005805A2">
          <w:rPr>
            <w:rStyle w:val="a6"/>
            <w:rFonts w:asciiTheme="majorHAnsi" w:hAnsiTheme="majorHAnsi" w:cs="Arial"/>
            <w:color w:val="000000" w:themeColor="text1"/>
            <w:sz w:val="32"/>
            <w:szCs w:val="32"/>
          </w:rPr>
          <w:t xml:space="preserve">Большой </w:t>
        </w:r>
        <w:proofErr w:type="spellStart"/>
        <w:r w:rsidRPr="005805A2">
          <w:rPr>
            <w:rStyle w:val="a6"/>
            <w:rFonts w:asciiTheme="majorHAnsi" w:hAnsiTheme="majorHAnsi" w:cs="Arial"/>
            <w:color w:val="000000" w:themeColor="text1"/>
            <w:sz w:val="32"/>
            <w:szCs w:val="32"/>
          </w:rPr>
          <w:t>Рефт</w:t>
        </w:r>
        <w:proofErr w:type="spellEnd"/>
      </w:hyperlink>
      <w:r w:rsidRPr="005805A2">
        <w:rPr>
          <w:rFonts w:asciiTheme="majorHAnsi" w:hAnsiTheme="majorHAnsi" w:cs="Arial"/>
          <w:color w:val="000000" w:themeColor="text1"/>
          <w:sz w:val="32"/>
          <w:szCs w:val="32"/>
        </w:rPr>
        <w:t>, в 86 км к северо-востоку от</w:t>
      </w:r>
      <w:r w:rsidR="003C049C">
        <w:rPr>
          <w:rFonts w:asciiTheme="majorHAnsi" w:hAnsiTheme="majorHAnsi" w:cs="Arial"/>
          <w:color w:val="000000" w:themeColor="text1"/>
          <w:sz w:val="32"/>
          <w:szCs w:val="32"/>
        </w:rPr>
        <w:t xml:space="preserve"> </w:t>
      </w:r>
      <w:hyperlink r:id="rId8" w:tooltip="Екатеринбург" w:history="1">
        <w:r w:rsidRPr="005805A2">
          <w:rPr>
            <w:rStyle w:val="a6"/>
            <w:rFonts w:asciiTheme="majorHAnsi" w:hAnsiTheme="majorHAnsi" w:cs="Arial"/>
            <w:color w:val="000000" w:themeColor="text1"/>
            <w:sz w:val="32"/>
            <w:szCs w:val="32"/>
          </w:rPr>
          <w:t>Екатеринбурга</w:t>
        </w:r>
      </w:hyperlink>
      <w:r w:rsidR="003C049C">
        <w:t>.</w:t>
      </w:r>
    </w:p>
    <w:p w:rsidR="009626DE" w:rsidRDefault="009626DE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  <w:r w:rsidRPr="005805A2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 xml:space="preserve">Основан в 1889 как посёлок Куделька в связи с началом разработки крупнейшего в России </w:t>
      </w:r>
      <w:proofErr w:type="spellStart"/>
      <w:r w:rsidRPr="005805A2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>Баженовского</w:t>
      </w:r>
      <w:proofErr w:type="spellEnd"/>
      <w:r w:rsidRPr="005805A2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 xml:space="preserve"> месторождения </w:t>
      </w:r>
      <w:r w:rsidRPr="003C049C"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  <w:t>хризотил</w:t>
      </w:r>
      <w:r w:rsidR="003C049C" w:rsidRPr="003C049C"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  <w:t xml:space="preserve"> </w:t>
      </w:r>
      <w:r w:rsidRPr="003C049C"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  <w:t>-</w:t>
      </w:r>
      <w:r w:rsidR="003C049C" w:rsidRPr="003C049C"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  <w:t xml:space="preserve"> </w:t>
      </w:r>
      <w:r w:rsidRPr="003C049C"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  <w:t>асбеста.</w:t>
      </w:r>
      <w:r w:rsidRPr="005805A2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> </w:t>
      </w:r>
    </w:p>
    <w:p w:rsidR="005805A2" w:rsidRPr="003C049C" w:rsidRDefault="003C049C" w:rsidP="003C049C">
      <w:pPr>
        <w:ind w:firstLine="709"/>
        <w:jc w:val="both"/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</w:pPr>
      <w:r w:rsidRPr="003C049C"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>Статус</w:t>
      </w:r>
      <w:r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 xml:space="preserve"> города был пр</w:t>
      </w:r>
      <w:r w:rsidRPr="003C049C"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>исвоен рабочему поселку Асбест в июне 1933 года.</w:t>
      </w:r>
    </w:p>
    <w:p w:rsidR="005805A2" w:rsidRPr="005805A2" w:rsidRDefault="005915D4" w:rsidP="003C049C">
      <w:pPr>
        <w:tabs>
          <w:tab w:val="left" w:pos="2864"/>
        </w:tabs>
        <w:ind w:firstLine="709"/>
        <w:jc w:val="both"/>
        <w:rPr>
          <w:rFonts w:asciiTheme="majorHAnsi" w:eastAsia="Times New Roman" w:hAnsiTheme="majorHAnsi" w:cs="Times New Roman"/>
          <w:sz w:val="32"/>
          <w:szCs w:val="32"/>
        </w:rPr>
      </w:pPr>
      <w:r>
        <w:rPr>
          <w:rFonts w:asciiTheme="majorHAnsi" w:eastAsia="Times New Roman" w:hAnsiTheme="majorHAnsi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290195</wp:posOffset>
            </wp:positionV>
            <wp:extent cx="4069080" cy="4239895"/>
            <wp:effectExtent l="38100" t="0" r="26670" b="1284605"/>
            <wp:wrapThrough wrapText="bothSides">
              <wp:wrapPolygon edited="0">
                <wp:start x="1112" y="0"/>
                <wp:lineTo x="607" y="194"/>
                <wp:lineTo x="-202" y="1165"/>
                <wp:lineTo x="-202" y="20186"/>
                <wp:lineTo x="809" y="21739"/>
                <wp:lineTo x="303" y="22127"/>
                <wp:lineTo x="-202" y="22904"/>
                <wp:lineTo x="-202" y="28144"/>
                <wp:lineTo x="21742" y="28144"/>
                <wp:lineTo x="21742" y="22904"/>
                <wp:lineTo x="21236" y="22127"/>
                <wp:lineTo x="20730" y="21739"/>
                <wp:lineTo x="21742" y="20283"/>
                <wp:lineTo x="21742" y="1165"/>
                <wp:lineTo x="20933" y="194"/>
                <wp:lineTo x="20427" y="0"/>
                <wp:lineTo x="1112" y="0"/>
              </wp:wrapPolygon>
            </wp:wrapThrough>
            <wp:docPr id="2" name="Рисунок 2" descr="Асбест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сбест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4239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805A2" w:rsidRPr="005805A2">
        <w:rPr>
          <w:rFonts w:asciiTheme="majorHAnsi" w:eastAsia="Times New Roman" w:hAnsiTheme="majorHAnsi" w:cs="Times New Roman"/>
          <w:sz w:val="32"/>
          <w:szCs w:val="32"/>
        </w:rPr>
        <w:tab/>
      </w:r>
    </w:p>
    <w:p w:rsidR="005805A2" w:rsidRP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25432B" w:rsidRPr="005805A2" w:rsidRDefault="0025432B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25432B" w:rsidRDefault="0025432B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F033BB" w:rsidRDefault="00F033BB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F033BB" w:rsidRDefault="00F033BB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BE7A8D" w:rsidRDefault="00BE7A8D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274D74" w:rsidRDefault="00274D74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274D74" w:rsidRDefault="00274D74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440ADF" w:rsidRDefault="00440ADF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  <w:r w:rsidRPr="00440ADF">
        <w:rPr>
          <w:rFonts w:ascii="Times New Roman" w:hAnsi="Times New Roman" w:cs="Times New Roman"/>
          <w:color w:val="333333"/>
          <w:sz w:val="32"/>
          <w:szCs w:val="32"/>
        </w:rPr>
        <w:lastRenderedPageBreak/>
        <w:t>Асбест – это волокнистый минерал. Его название произошло от греческого слова «</w:t>
      </w:r>
      <w:proofErr w:type="spellStart"/>
      <w:r w:rsidRPr="00440ADF">
        <w:rPr>
          <w:rFonts w:ascii="Times New Roman" w:hAnsi="Times New Roman" w:cs="Times New Roman"/>
          <w:color w:val="333333"/>
          <w:sz w:val="32"/>
          <w:szCs w:val="32"/>
        </w:rPr>
        <w:t>асбестос</w:t>
      </w:r>
      <w:proofErr w:type="spellEnd"/>
      <w:r w:rsidRPr="00440ADF">
        <w:rPr>
          <w:rFonts w:ascii="Times New Roman" w:hAnsi="Times New Roman" w:cs="Times New Roman"/>
          <w:color w:val="333333"/>
          <w:sz w:val="32"/>
          <w:szCs w:val="32"/>
        </w:rPr>
        <w:t>» - «негорючий».</w:t>
      </w:r>
      <w:r w:rsidRPr="00440ADF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 xml:space="preserve"> </w:t>
      </w:r>
    </w:p>
    <w:p w:rsidR="00440ADF" w:rsidRPr="00440ADF" w:rsidRDefault="00440ADF" w:rsidP="003C049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5805A2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>Слов</w:t>
      </w:r>
      <w:r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>о</w:t>
      </w:r>
      <w:r w:rsidRPr="005805A2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 xml:space="preserve"> </w:t>
      </w:r>
      <w:r w:rsidRPr="00483CF3"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  <w:t xml:space="preserve">хризотил </w:t>
      </w:r>
      <w:r w:rsidRPr="005805A2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 xml:space="preserve"> греческого происхождения и в переводе на русский означают тонкий золотой волос и неугасимый.</w:t>
      </w:r>
    </w:p>
    <w:p w:rsidR="00D247B6" w:rsidRDefault="00D247B6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  <w:r w:rsidRPr="005805A2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 xml:space="preserve">На Урале асбест издавна именовали каменной куделью, из неё ткали салфетки и скатерти, не горящие в огне. </w:t>
      </w:r>
    </w:p>
    <w:p w:rsidR="005805A2" w:rsidRDefault="00274D74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  <w:r>
        <w:rPr>
          <w:b/>
          <w:bCs/>
          <w:noProof/>
          <w:color w:val="0000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377825</wp:posOffset>
            </wp:positionV>
            <wp:extent cx="4714875" cy="3175000"/>
            <wp:effectExtent l="19050" t="0" r="9525" b="0"/>
            <wp:wrapThrough wrapText="bothSides">
              <wp:wrapPolygon edited="0">
                <wp:start x="349" y="0"/>
                <wp:lineTo x="-87" y="907"/>
                <wp:lineTo x="-87" y="20736"/>
                <wp:lineTo x="175" y="21514"/>
                <wp:lineTo x="349" y="21514"/>
                <wp:lineTo x="21207" y="21514"/>
                <wp:lineTo x="21382" y="21514"/>
                <wp:lineTo x="21644" y="20995"/>
                <wp:lineTo x="21644" y="907"/>
                <wp:lineTo x="21469" y="130"/>
                <wp:lineTo x="21207" y="0"/>
                <wp:lineTo x="349" y="0"/>
              </wp:wrapPolygon>
            </wp:wrapThrough>
            <wp:docPr id="9" name="Рисунок 7" descr="http://im7-tub-ru.yandex.net/i?id=387546731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7-tub-ru.yandex.net/i?id=387546731-35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7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5805A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5805A2" w:rsidRDefault="00274D74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  <w:r>
        <w:rPr>
          <w:rFonts w:asciiTheme="majorHAnsi" w:eastAsia="Times New Roman" w:hAnsiTheme="majorHAnsi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51435</wp:posOffset>
            </wp:positionV>
            <wp:extent cx="2249170" cy="1356360"/>
            <wp:effectExtent l="19050" t="0" r="0" b="0"/>
            <wp:wrapSquare wrapText="bothSides"/>
            <wp:docPr id="3" name="Рисунок 4" descr="Asbestos2USGOV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bestos2USGOV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340" w:rsidRPr="005805A2" w:rsidRDefault="00D247B6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  <w:r w:rsidRPr="00483CF3"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  <w:t>Хризотил-асбест</w:t>
      </w:r>
      <w:r w:rsidRPr="005805A2">
        <w:rPr>
          <w:rFonts w:asciiTheme="majorHAnsi" w:eastAsia="Times New Roman" w:hAnsiTheme="majorHAnsi" w:cs="Arial"/>
          <w:color w:val="000000" w:themeColor="text1"/>
          <w:sz w:val="32"/>
          <w:szCs w:val="32"/>
        </w:rPr>
        <w:t xml:space="preserve"> – единственный из минералов, который имеет тонковолокнистую структуру. Фитили для ламп, изготавливаемые из него в давние времена, служили очень долго. </w:t>
      </w:r>
    </w:p>
    <w:p w:rsidR="00415210" w:rsidRPr="005805A2" w:rsidRDefault="00440ADF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  <w:r>
        <w:rPr>
          <w:rFonts w:asciiTheme="majorHAnsi" w:eastAsia="Times New Roman" w:hAnsiTheme="majorHAnsi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110490</wp:posOffset>
            </wp:positionV>
            <wp:extent cx="1703705" cy="1798320"/>
            <wp:effectExtent l="171450" t="133350" r="353695" b="297180"/>
            <wp:wrapThrough wrapText="bothSides">
              <wp:wrapPolygon edited="0">
                <wp:start x="2657" y="-1602"/>
                <wp:lineTo x="725" y="-1373"/>
                <wp:lineTo x="-2174" y="686"/>
                <wp:lineTo x="-2174" y="20364"/>
                <wp:lineTo x="-1208" y="24025"/>
                <wp:lineTo x="966" y="25169"/>
                <wp:lineTo x="1449" y="25169"/>
                <wp:lineTo x="22461" y="25169"/>
                <wp:lineTo x="22944" y="25169"/>
                <wp:lineTo x="24635" y="24254"/>
                <wp:lineTo x="24635" y="24025"/>
                <wp:lineTo x="24877" y="24025"/>
                <wp:lineTo x="25843" y="21051"/>
                <wp:lineTo x="25843" y="2059"/>
                <wp:lineTo x="26084" y="915"/>
                <wp:lineTo x="23186" y="-1373"/>
                <wp:lineTo x="21254" y="-1602"/>
                <wp:lineTo x="2657" y="-1602"/>
              </wp:wrapPolygon>
            </wp:wrapThrough>
            <wp:docPr id="10" name="Рисунок 10" descr="http://im8-tub-ru.yandex.net/i?id=142248751-6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8-tub-ru.yandex.net/i?id=142248751-68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5210" w:rsidRDefault="00415210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2237B2" w:rsidRPr="005805A2" w:rsidRDefault="002237B2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415210" w:rsidRPr="005805A2" w:rsidRDefault="00415210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415210" w:rsidRPr="005805A2" w:rsidRDefault="00415210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</w:p>
    <w:p w:rsidR="00440ADF" w:rsidRDefault="00440ADF" w:rsidP="003C049C">
      <w:pPr>
        <w:ind w:firstLine="709"/>
        <w:jc w:val="both"/>
        <w:rPr>
          <w:rFonts w:ascii="Times New Roman" w:hAnsi="Times New Roman" w:cs="Times New Roman"/>
          <w:color w:val="333333"/>
          <w:sz w:val="32"/>
        </w:rPr>
      </w:pPr>
    </w:p>
    <w:p w:rsidR="00415210" w:rsidRDefault="0053452D" w:rsidP="003C049C">
      <w:pPr>
        <w:ind w:firstLine="709"/>
        <w:jc w:val="both"/>
        <w:rPr>
          <w:rFonts w:ascii="Times New Roman" w:hAnsi="Times New Roman" w:cs="Times New Roman"/>
          <w:b/>
          <w:color w:val="333333"/>
          <w:sz w:val="32"/>
        </w:rPr>
      </w:pPr>
      <w:r>
        <w:rPr>
          <w:rFonts w:ascii="Times New Roman" w:hAnsi="Times New Roman" w:cs="Times New Roman"/>
          <w:b/>
          <w:noProof/>
          <w:color w:val="333333"/>
          <w:sz w:val="32"/>
        </w:rPr>
        <w:lastRenderedPageBreak/>
        <w:drawing>
          <wp:anchor distT="0" distB="0" distL="95250" distR="95250" simplePos="0" relativeHeight="251667456" behindDoc="0" locked="0" layoutInCell="1" allowOverlap="0">
            <wp:simplePos x="0" y="0"/>
            <wp:positionH relativeFrom="column">
              <wp:posOffset>4423410</wp:posOffset>
            </wp:positionH>
            <wp:positionV relativeFrom="line">
              <wp:posOffset>354965</wp:posOffset>
            </wp:positionV>
            <wp:extent cx="2059940" cy="1416685"/>
            <wp:effectExtent l="19050" t="0" r="0" b="0"/>
            <wp:wrapSquare wrapText="bothSides"/>
            <wp:docPr id="8" name="Рисунок 2" descr="Баженовское месторо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женовское месторожд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ADF" w:rsidRPr="00440ADF">
        <w:rPr>
          <w:rFonts w:ascii="Times New Roman" w:hAnsi="Times New Roman" w:cs="Times New Roman"/>
          <w:b/>
          <w:color w:val="333333"/>
          <w:sz w:val="32"/>
        </w:rPr>
        <w:t>Главная достопримечательность города</w:t>
      </w:r>
    </w:p>
    <w:p w:rsidR="0053452D" w:rsidRPr="00440ADF" w:rsidRDefault="0053452D" w:rsidP="003C049C">
      <w:pPr>
        <w:ind w:firstLine="709"/>
        <w:jc w:val="both"/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</w:pPr>
    </w:p>
    <w:p w:rsidR="00415210" w:rsidRPr="005805A2" w:rsidRDefault="00274D74" w:rsidP="003C049C">
      <w:pPr>
        <w:ind w:firstLine="709"/>
        <w:jc w:val="both"/>
        <w:rPr>
          <w:rFonts w:asciiTheme="majorHAnsi" w:eastAsia="Times New Roman" w:hAnsiTheme="majorHAnsi" w:cs="Arial"/>
          <w:color w:val="000000" w:themeColor="text1"/>
          <w:sz w:val="32"/>
          <w:szCs w:val="32"/>
        </w:rPr>
      </w:pPr>
      <w:r>
        <w:rPr>
          <w:rFonts w:ascii="Palatino Linotype" w:hAnsi="Palatino Linotype"/>
          <w:noProof/>
          <w:color w:val="333333"/>
        </w:rPr>
        <w:drawing>
          <wp:inline distT="0" distB="0" distL="0" distR="0">
            <wp:extent cx="4229682" cy="2817126"/>
            <wp:effectExtent l="19050" t="0" r="0" b="0"/>
            <wp:docPr id="1" name="Рисунок 1" descr="http://nashural.ru/Goroda_i_sela/images/karyer-asbe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ural.ru/Goroda_i_sela/images/karyer-asbest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27" cy="28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ADF" w:rsidRDefault="00440ADF" w:rsidP="003C049C">
      <w:pPr>
        <w:ind w:firstLine="709"/>
        <w:jc w:val="both"/>
        <w:rPr>
          <w:rFonts w:ascii="Times New Roman" w:hAnsi="Times New Roman" w:cs="Times New Roman"/>
          <w:color w:val="333333"/>
          <w:sz w:val="32"/>
        </w:rPr>
      </w:pPr>
    </w:p>
    <w:p w:rsidR="00440ADF" w:rsidRDefault="00440ADF" w:rsidP="003C049C">
      <w:pPr>
        <w:ind w:firstLine="709"/>
        <w:jc w:val="both"/>
        <w:rPr>
          <w:rFonts w:ascii="Times New Roman" w:hAnsi="Times New Roman" w:cs="Times New Roman"/>
          <w:color w:val="333333"/>
          <w:sz w:val="32"/>
        </w:rPr>
      </w:pPr>
      <w:r>
        <w:rPr>
          <w:rFonts w:ascii="Palatino Linotype" w:hAnsi="Palatino Linotype"/>
          <w:noProof/>
          <w:color w:val="333333"/>
        </w:rPr>
        <w:drawing>
          <wp:inline distT="0" distB="0" distL="0" distR="0">
            <wp:extent cx="5717540" cy="3808095"/>
            <wp:effectExtent l="19050" t="0" r="0" b="0"/>
            <wp:docPr id="7" name="Рисунок 7" descr="http://nashural.ru/Goroda_i_sela/images/karyer-asb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shural.ru/Goroda_i_sela/images/karyer-asbest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AF" w:rsidRPr="00440ADF" w:rsidRDefault="00440ADF" w:rsidP="003C049C">
      <w:pPr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32"/>
        </w:rPr>
      </w:pPr>
      <w:r w:rsidRPr="00440ADF">
        <w:rPr>
          <w:rFonts w:ascii="Times New Roman" w:hAnsi="Times New Roman" w:cs="Times New Roman"/>
          <w:color w:val="333333"/>
          <w:sz w:val="32"/>
        </w:rPr>
        <w:t>Главная достопримечательность города Асбест – огромный карьер, в котором добывают минерал, давший название городу.</w:t>
      </w:r>
    </w:p>
    <w:p w:rsidR="00367259" w:rsidRDefault="00367259" w:rsidP="00367259">
      <w:pPr>
        <w:spacing w:after="0" w:line="240" w:lineRule="auto"/>
        <w:ind w:firstLine="425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919000" cy="3949003"/>
            <wp:effectExtent l="19050" t="0" r="5550" b="0"/>
            <wp:docPr id="5" name="curphoto" descr="http://i.ekmap.ru/6/1/7/4/thumbs/700_467_fix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photo" descr="http://i.ekmap.ru/6/1/7/4/thumbs/700_467_fix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17" cy="395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59" w:rsidRDefault="00367259" w:rsidP="00367259">
      <w:pPr>
        <w:spacing w:after="0" w:line="240" w:lineRule="auto"/>
        <w:ind w:left="709" w:firstLine="425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67259" w:rsidRPr="00367259" w:rsidRDefault="00367259" w:rsidP="00367259">
      <w:pPr>
        <w:spacing w:after="0" w:line="240" w:lineRule="auto"/>
        <w:ind w:left="709" w:firstLine="425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6725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Если посмотреть на карту Асбеста, то отлично видно, что карьеры и отвалы занимают площадь даже большую, чем сам город. </w:t>
      </w:r>
    </w:p>
    <w:p w:rsidR="00367259" w:rsidRPr="00367259" w:rsidRDefault="00367259" w:rsidP="00367259">
      <w:pPr>
        <w:spacing w:after="0" w:line="240" w:lineRule="auto"/>
        <w:ind w:left="709" w:firstLine="425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6725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Карьер, из которого уже более века добывают асбест, достигает в длину 11 километров, а ширину – 2,5 километра. Глубина карьера – до 350 метров. </w:t>
      </w:r>
    </w:p>
    <w:p w:rsidR="00367259" w:rsidRPr="00367259" w:rsidRDefault="00367259" w:rsidP="00367259">
      <w:pPr>
        <w:spacing w:after="0" w:line="240" w:lineRule="auto"/>
        <w:ind w:left="709" w:firstLine="425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6725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Раньше здесь было два карьера – Центральный и Южный. По перемычке между ними ходил общественный транспорт. Постепенно карьеры росли и вскоре соединились в один огромный. </w:t>
      </w:r>
    </w:p>
    <w:p w:rsidR="00367259" w:rsidRDefault="00367259" w:rsidP="005B5E87">
      <w:pPr>
        <w:ind w:firstLine="567"/>
        <w:jc w:val="both"/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</w:pPr>
    </w:p>
    <w:p w:rsidR="00011BA7" w:rsidRDefault="00011BA7" w:rsidP="005B5E87">
      <w:pPr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548640</wp:posOffset>
            </wp:positionV>
            <wp:extent cx="2780665" cy="1044575"/>
            <wp:effectExtent l="19050" t="0" r="635" b="0"/>
            <wp:wrapSquare wrapText="bothSides"/>
            <wp:docPr id="1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45" t="10459" r="71601" b="7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49C" w:rsidRPr="007727D9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</w:rPr>
        <w:t xml:space="preserve">Сегодня Асбест – это крупный промышленный центр. </w:t>
      </w:r>
    </w:p>
    <w:p w:rsidR="00011BA7" w:rsidRDefault="003C049C" w:rsidP="005B5E87">
      <w:pPr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</w:rPr>
      </w:pPr>
      <w:r w:rsidRPr="007727D9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</w:rPr>
        <w:t xml:space="preserve">Хорошо известна в стране и за рубежом марка Уральского завода </w:t>
      </w:r>
      <w:r w:rsidR="005B5E87" w:rsidRPr="007727D9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</w:rPr>
        <w:t>«</w:t>
      </w:r>
      <w:proofErr w:type="spellStart"/>
      <w:r w:rsidR="005B5E87" w:rsidRPr="007727D9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</w:rPr>
        <w:t>Ураласбест</w:t>
      </w:r>
      <w:proofErr w:type="spellEnd"/>
      <w:r w:rsidR="005B5E87" w:rsidRPr="007727D9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</w:rPr>
        <w:t xml:space="preserve">». </w:t>
      </w:r>
    </w:p>
    <w:p w:rsidR="0053452D" w:rsidRPr="0053452D" w:rsidRDefault="00011BA7" w:rsidP="002B7C02">
      <w:pPr>
        <w:ind w:firstLine="567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918970" cy="703580"/>
            <wp:effectExtent l="0" t="0" r="0" b="0"/>
            <wp:docPr id="37" name="Рисунок 37" descr="www.uralasbest.ru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ww.uralasbest.ru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BA7">
        <w:rPr>
          <w:rFonts w:ascii="Arial" w:hAnsi="Arial" w:cs="Arial"/>
          <w:color w:val="212121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918970" cy="703580"/>
            <wp:effectExtent l="0" t="0" r="0" b="0"/>
            <wp:docPr id="40" name="Рисунок 40" descr="www.uralasbest.ru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ww.uralasbest.ru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BA7">
        <w:rPr>
          <w:rFonts w:ascii="Arial" w:hAnsi="Arial" w:cs="Arial"/>
          <w:color w:val="212121"/>
          <w:sz w:val="18"/>
          <w:szCs w:val="18"/>
        </w:rPr>
        <w:t xml:space="preserve"> </w:t>
      </w:r>
      <w:r w:rsidR="0053452D" w:rsidRPr="0053452D">
        <w:rPr>
          <w:rFonts w:ascii="Times New Roman" w:eastAsia="Times New Roman" w:hAnsi="Times New Roman" w:cs="Times New Roman"/>
          <w:sz w:val="32"/>
          <w:szCs w:val="32"/>
        </w:rPr>
        <w:t>Красивых много в мире мест,</w:t>
      </w:r>
      <w:r w:rsidR="0053452D" w:rsidRPr="0053452D">
        <w:rPr>
          <w:rFonts w:ascii="Times New Roman" w:eastAsia="Times New Roman" w:hAnsi="Times New Roman" w:cs="Times New Roman"/>
          <w:sz w:val="32"/>
          <w:szCs w:val="32"/>
        </w:rPr>
        <w:br/>
        <w:t>Но для меня прекрасней мой Асбест.</w:t>
      </w:r>
    </w:p>
    <w:p w:rsidR="0053452D" w:rsidRPr="0053452D" w:rsidRDefault="0053452D" w:rsidP="0053452D">
      <w:pPr>
        <w:spacing w:before="158" w:after="237" w:line="324" w:lineRule="auto"/>
        <w:jc w:val="right"/>
        <w:rPr>
          <w:rFonts w:ascii="Helvetica" w:eastAsia="Times New Roman" w:hAnsi="Helvetica" w:cs="Times New Roman"/>
          <w:sz w:val="19"/>
          <w:szCs w:val="19"/>
        </w:rPr>
      </w:pPr>
      <w:r w:rsidRPr="0053452D">
        <w:rPr>
          <w:rFonts w:ascii="Times New Roman" w:eastAsia="Times New Roman" w:hAnsi="Times New Roman" w:cs="Times New Roman"/>
          <w:sz w:val="32"/>
          <w:szCs w:val="32"/>
        </w:rPr>
        <w:t>Ирина АТАНАСОВА</w:t>
      </w:r>
    </w:p>
    <w:p w:rsidR="00440ADF" w:rsidRDefault="00421160" w:rsidP="005B5E87">
      <w:pPr>
        <w:ind w:firstLine="567"/>
        <w:jc w:val="both"/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>
            <wp:extent cx="4744121" cy="3145134"/>
            <wp:effectExtent l="19050" t="0" r="0" b="0"/>
            <wp:docPr id="11" name="Рисунок 16" descr="http://t0.gstatic.com/images?q=tbn:ANd9GcSvkxPkbsav4IotUGt8zCKql0Brq1IVCtbMYWLfiMMbJbyw2tT2lw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0.gstatic.com/images?q=tbn:ANd9GcSvkxPkbsav4IotUGt8zCKql0Brq1IVCtbMYWLfiMMbJbyw2tT2lw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47" cy="31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40" w:rsidRDefault="005B5E87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  <w:r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 xml:space="preserve">В нашем городе производится не только асбест, но и </w:t>
      </w:r>
      <w:proofErr w:type="spellStart"/>
      <w:r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>паронит</w:t>
      </w:r>
      <w:proofErr w:type="spellEnd"/>
      <w:r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 xml:space="preserve">, кирпич и хрусталь, фарфоровые </w:t>
      </w:r>
      <w:r w:rsidR="00421160"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 xml:space="preserve">и железобетонные </w:t>
      </w:r>
      <w:r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>изделия …</w:t>
      </w:r>
      <w:r w:rsidR="00115610" w:rsidRPr="006C6B56">
        <w:rPr>
          <w:rFonts w:asciiTheme="majorHAnsi" w:hAnsiTheme="majorHAnsi"/>
          <w:noProof/>
          <w:color w:val="0D0D0D" w:themeColor="text1" w:themeTint="F2"/>
          <w:sz w:val="32"/>
          <w:szCs w:val="32"/>
        </w:rPr>
        <w:t xml:space="preserve"> </w:t>
      </w:r>
    </w:p>
    <w:p w:rsidR="002B7C02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  <w:r>
        <w:rPr>
          <w:rFonts w:asciiTheme="majorHAnsi" w:hAnsiTheme="majorHAnsi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191135</wp:posOffset>
            </wp:positionV>
            <wp:extent cx="6457315" cy="1527175"/>
            <wp:effectExtent l="19050" t="0" r="63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51" t="53827" r="5253"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C02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</w:p>
    <w:p w:rsidR="002B7C02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</w:p>
    <w:p w:rsidR="002B7C02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</w:p>
    <w:p w:rsidR="002B7C02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</w:p>
    <w:p w:rsidR="002B7C02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  <w:r>
        <w:rPr>
          <w:rFonts w:asciiTheme="majorHAnsi" w:hAnsiTheme="majorHAnsi"/>
          <w:noProof/>
          <w:color w:val="0D0D0D" w:themeColor="text1" w:themeTint="F2"/>
          <w:sz w:val="32"/>
          <w:szCs w:val="32"/>
        </w:rPr>
        <w:lastRenderedPageBreak/>
        <w:t xml:space="preserve">Асбест современный </w:t>
      </w:r>
    </w:p>
    <w:p w:rsidR="002B7C02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  <w:r>
        <w:rPr>
          <w:rFonts w:asciiTheme="majorHAnsi" w:hAnsiTheme="majorHAnsi"/>
          <w:noProof/>
          <w:color w:val="0D0D0D" w:themeColor="text1" w:themeTint="F2"/>
          <w:sz w:val="32"/>
          <w:szCs w:val="32"/>
        </w:rPr>
        <w:t>Город и корьер</w:t>
      </w:r>
    </w:p>
    <w:p w:rsidR="002B7C02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5929574" cy="3958982"/>
            <wp:effectExtent l="19050" t="0" r="0" b="0"/>
            <wp:docPr id="52" name="Рисунок 52" descr="http://www.uralasbest.ru/files/in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uralasbest.ru/files/ind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52" cy="39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2" w:rsidRDefault="002B7C02">
      <w:pPr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  <w:r>
        <w:rPr>
          <w:rFonts w:asciiTheme="majorHAnsi" w:hAnsiTheme="majorHAnsi"/>
          <w:noProof/>
          <w:color w:val="0D0D0D" w:themeColor="text1" w:themeTint="F2"/>
          <w:sz w:val="32"/>
          <w:szCs w:val="32"/>
        </w:rPr>
        <w:br w:type="page"/>
      </w:r>
    </w:p>
    <w:p w:rsidR="002B7C02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  <w:r>
        <w:rPr>
          <w:rFonts w:asciiTheme="majorHAnsi" w:hAnsiTheme="majorHAnsi"/>
          <w:noProof/>
          <w:color w:val="0D0D0D" w:themeColor="text1" w:themeTint="F2"/>
          <w:sz w:val="32"/>
          <w:szCs w:val="32"/>
        </w:rPr>
        <w:lastRenderedPageBreak/>
        <w:t>Техника</w:t>
      </w:r>
    </w:p>
    <w:p w:rsidR="002B7C02" w:rsidRPr="006C6B56" w:rsidRDefault="002B7C02" w:rsidP="005B5E87">
      <w:pPr>
        <w:ind w:firstLine="567"/>
        <w:jc w:val="both"/>
        <w:rPr>
          <w:rFonts w:asciiTheme="majorHAnsi" w:hAnsiTheme="majorHAnsi"/>
          <w:noProof/>
          <w:color w:val="0D0D0D" w:themeColor="text1" w:themeTint="F2"/>
          <w:sz w:val="32"/>
          <w:szCs w:val="32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5944726" cy="3969099"/>
            <wp:effectExtent l="19050" t="0" r="0" b="0"/>
            <wp:docPr id="55" name="Рисунок 55" descr="http://www.uralasbest.ru/files/in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uralasbest.ru/files/ind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07" cy="396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10" w:rsidRDefault="00415210" w:rsidP="003C049C">
      <w:pPr>
        <w:ind w:firstLine="709"/>
        <w:jc w:val="both"/>
        <w:rPr>
          <w:rFonts w:asciiTheme="majorHAnsi" w:eastAsia="Times New Roman" w:hAnsiTheme="majorHAnsi"/>
          <w:b/>
          <w:color w:val="0D0D0D" w:themeColor="text1" w:themeTint="F2"/>
          <w:sz w:val="32"/>
          <w:szCs w:val="32"/>
        </w:rPr>
      </w:pPr>
    </w:p>
    <w:p w:rsidR="007727D9" w:rsidRDefault="007727D9" w:rsidP="003C049C">
      <w:pPr>
        <w:ind w:firstLine="709"/>
        <w:jc w:val="both"/>
        <w:rPr>
          <w:rFonts w:asciiTheme="majorHAnsi" w:eastAsia="Times New Roman" w:hAnsiTheme="majorHAnsi"/>
          <w:b/>
          <w:color w:val="0D0D0D" w:themeColor="text1" w:themeTint="F2"/>
          <w:sz w:val="32"/>
          <w:szCs w:val="32"/>
        </w:rPr>
      </w:pPr>
      <w:r>
        <w:rPr>
          <w:noProof/>
          <w:color w:val="0000FF"/>
        </w:rPr>
        <w:drawing>
          <wp:inline distT="0" distB="0" distL="0" distR="0">
            <wp:extent cx="5908675" cy="3858260"/>
            <wp:effectExtent l="19050" t="0" r="0" b="0"/>
            <wp:docPr id="25" name="irc_mi" descr="http://asbest-foto.narod.ru/images/uralasbest/karer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best-foto.narod.ru/images/uralasbest/karer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8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2" w:rsidRDefault="002B7C02" w:rsidP="003C049C">
      <w:pPr>
        <w:ind w:firstLine="709"/>
        <w:jc w:val="both"/>
        <w:rPr>
          <w:rFonts w:asciiTheme="majorHAnsi" w:eastAsia="Times New Roman" w:hAnsiTheme="majorHAnsi"/>
          <w:b/>
          <w:color w:val="0D0D0D" w:themeColor="text1" w:themeTint="F2"/>
          <w:sz w:val="32"/>
          <w:szCs w:val="32"/>
        </w:rPr>
      </w:pPr>
    </w:p>
    <w:p w:rsidR="002B7C02" w:rsidRDefault="002B7C02" w:rsidP="003C049C">
      <w:pPr>
        <w:ind w:firstLine="709"/>
        <w:jc w:val="both"/>
        <w:rPr>
          <w:rFonts w:asciiTheme="majorHAnsi" w:eastAsia="Times New Roman" w:hAnsiTheme="majorHAnsi"/>
          <w:b/>
          <w:color w:val="0D0D0D" w:themeColor="text1" w:themeTint="F2"/>
          <w:sz w:val="32"/>
          <w:szCs w:val="32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38172" cy="3764423"/>
            <wp:effectExtent l="19050" t="0" r="628" b="0"/>
            <wp:docPr id="58" name="Рисунок 58" descr="http://www.uralasbest.ru/files/in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uralasbest.ru/files/ind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02" cy="376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D9" w:rsidRDefault="007727D9" w:rsidP="003C049C">
      <w:pPr>
        <w:ind w:firstLine="709"/>
        <w:jc w:val="both"/>
        <w:rPr>
          <w:rFonts w:asciiTheme="majorHAnsi" w:eastAsia="Times New Roman" w:hAnsiTheme="majorHAnsi"/>
          <w:b/>
          <w:color w:val="0D0D0D" w:themeColor="text1" w:themeTint="F2"/>
          <w:sz w:val="32"/>
          <w:szCs w:val="32"/>
        </w:rPr>
      </w:pPr>
    </w:p>
    <w:p w:rsidR="007727D9" w:rsidRDefault="007727D9" w:rsidP="003C049C">
      <w:pPr>
        <w:ind w:firstLine="709"/>
        <w:jc w:val="both"/>
        <w:rPr>
          <w:rFonts w:asciiTheme="majorHAnsi" w:eastAsia="Times New Roman" w:hAnsiTheme="majorHAnsi"/>
          <w:b/>
          <w:color w:val="0D0D0D" w:themeColor="text1" w:themeTint="F2"/>
          <w:sz w:val="32"/>
          <w:szCs w:val="32"/>
        </w:rPr>
      </w:pPr>
      <w:r>
        <w:rPr>
          <w:noProof/>
          <w:color w:val="0000FF"/>
        </w:rPr>
        <w:drawing>
          <wp:inline distT="0" distB="0" distL="0" distR="0">
            <wp:extent cx="5738655" cy="3548190"/>
            <wp:effectExtent l="19050" t="0" r="0" b="0"/>
            <wp:docPr id="31" name="irc_mi" descr="http://dr-ural.ru/lj/asbest/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r-ural.ru/lj/asbest/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98" cy="35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D9" w:rsidRPr="005805A2" w:rsidRDefault="007727D9" w:rsidP="003C049C">
      <w:pPr>
        <w:ind w:firstLine="709"/>
        <w:jc w:val="both"/>
        <w:rPr>
          <w:rFonts w:asciiTheme="majorHAnsi" w:eastAsia="Times New Roman" w:hAnsiTheme="majorHAnsi"/>
          <w:b/>
          <w:color w:val="0D0D0D" w:themeColor="text1" w:themeTint="F2"/>
          <w:sz w:val="32"/>
          <w:szCs w:val="32"/>
        </w:rPr>
      </w:pPr>
    </w:p>
    <w:p w:rsidR="00415210" w:rsidRPr="005805A2" w:rsidRDefault="00415210" w:rsidP="003C049C">
      <w:pPr>
        <w:ind w:firstLine="709"/>
        <w:jc w:val="both"/>
        <w:rPr>
          <w:rFonts w:asciiTheme="majorHAnsi" w:eastAsia="Times New Roman" w:hAnsiTheme="majorHAnsi"/>
          <w:noProof/>
          <w:color w:val="0D0D0D" w:themeColor="text1" w:themeTint="F2"/>
          <w:sz w:val="32"/>
          <w:szCs w:val="32"/>
        </w:rPr>
      </w:pPr>
    </w:p>
    <w:p w:rsidR="005805A2" w:rsidRPr="006C6B56" w:rsidRDefault="005805A2" w:rsidP="003C049C">
      <w:pPr>
        <w:ind w:firstLine="709"/>
        <w:jc w:val="both"/>
        <w:rPr>
          <w:rFonts w:asciiTheme="majorHAnsi" w:eastAsia="Times New Roman" w:hAnsiTheme="majorHAnsi"/>
          <w:sz w:val="32"/>
          <w:szCs w:val="32"/>
        </w:rPr>
      </w:pPr>
    </w:p>
    <w:p w:rsidR="005805A2" w:rsidRDefault="002B7C02" w:rsidP="003C049C">
      <w:pPr>
        <w:ind w:firstLine="709"/>
        <w:jc w:val="both"/>
        <w:rPr>
          <w:rFonts w:asciiTheme="majorHAnsi" w:eastAsia="Times New Roman" w:hAnsiTheme="majorHAnsi"/>
          <w:color w:val="0D0D0D" w:themeColor="text1" w:themeTint="F2"/>
          <w:sz w:val="32"/>
          <w:szCs w:val="32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95356" cy="3305908"/>
            <wp:effectExtent l="19050" t="0" r="594" b="0"/>
            <wp:docPr id="61" name="Рисунок 61" descr="http://www.uralasbest.ru/files/in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uralasbest.ru/files/ind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95" cy="330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A2" w:rsidRPr="002B7C02" w:rsidRDefault="002B7C02" w:rsidP="003C049C">
      <w:pPr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</w:rPr>
      </w:pPr>
      <w:r w:rsidRPr="002B7C02">
        <w:rPr>
          <w:rFonts w:ascii="Times New Roman" w:hAnsi="Times New Roman" w:cs="Times New Roman"/>
          <w:color w:val="000000"/>
          <w:sz w:val="32"/>
          <w:szCs w:val="32"/>
        </w:rPr>
        <w:t>Обогатительная фабрика</w:t>
      </w:r>
    </w:p>
    <w:p w:rsidR="002237B2" w:rsidRDefault="002B7C02" w:rsidP="003C049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</w:pPr>
      <w:r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>Г</w:t>
      </w:r>
      <w:r w:rsidR="00045970"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>ород</w:t>
      </w:r>
      <w:r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 xml:space="preserve"> </w:t>
      </w:r>
      <w:r w:rsidR="00045970"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 xml:space="preserve"> – это люди. Именно благодаря их трудолюбию, профессиональному мастерству Асбест развивается и хорошеет</w:t>
      </w:r>
      <w:r w:rsidR="005915D4"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 xml:space="preserve"> </w:t>
      </w:r>
      <w:r w:rsidR="00045970"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t xml:space="preserve"> год от года.</w:t>
      </w:r>
    </w:p>
    <w:p w:rsidR="00011BA7" w:rsidRDefault="00011BA7">
      <w:pPr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</w:pPr>
      <w:r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  <w:br w:type="page"/>
      </w:r>
    </w:p>
    <w:p w:rsidR="00011BA7" w:rsidRPr="002B7C02" w:rsidRDefault="00011BA7" w:rsidP="00011BA7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B7C02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Список используемых ресурсов</w:t>
      </w:r>
      <w:proofErr w:type="gramStart"/>
      <w:r w:rsidRPr="002B7C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</w:p>
    <w:p w:rsidR="00011BA7" w:rsidRPr="002B7C02" w:rsidRDefault="002B7C02" w:rsidP="00011BA7">
      <w:pPr>
        <w:pStyle w:val="a9"/>
        <w:numPr>
          <w:ilvl w:val="0"/>
          <w:numId w:val="1"/>
        </w:num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Википедия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r w:rsidR="00011BA7" w:rsidRPr="002B7C02">
        <w:rPr>
          <w:rFonts w:ascii="Times New Roman" w:eastAsia="Times New Roman" w:hAnsi="Times New Roman" w:cs="Times New Roman"/>
          <w:color w:val="333333"/>
          <w:sz w:val="28"/>
          <w:szCs w:val="28"/>
        </w:rPr>
        <w:t>http://ru.wikipedia.org</w:t>
      </w:r>
    </w:p>
    <w:p w:rsidR="00011BA7" w:rsidRPr="002B7C02" w:rsidRDefault="00011BA7" w:rsidP="00011BA7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B7C02">
        <w:rPr>
          <w:rFonts w:ascii="Times New Roman" w:eastAsia="Times New Roman" w:hAnsi="Times New Roman" w:cs="Times New Roman"/>
          <w:bCs/>
          <w:sz w:val="28"/>
          <w:szCs w:val="28"/>
        </w:rPr>
        <w:t>Народная энциклопедия городов и регионов России «</w:t>
      </w:r>
      <w:r w:rsidRPr="002B7C0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Мой Город»</w:t>
      </w:r>
    </w:p>
    <w:p w:rsidR="00011BA7" w:rsidRPr="002B7C02" w:rsidRDefault="00011BA7" w:rsidP="00011BA7">
      <w:pPr>
        <w:pStyle w:val="a9"/>
        <w:numPr>
          <w:ilvl w:val="0"/>
          <w:numId w:val="1"/>
        </w:num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2B7C02">
        <w:rPr>
          <w:rFonts w:ascii="Times New Roman" w:eastAsia="Times New Roman" w:hAnsi="Times New Roman" w:cs="Times New Roman"/>
          <w:color w:val="333333"/>
          <w:sz w:val="28"/>
          <w:szCs w:val="28"/>
        </w:rPr>
        <w:t>Туриский</w:t>
      </w:r>
      <w:proofErr w:type="spellEnd"/>
      <w:r w:rsidRPr="002B7C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портал Свердловской области</w:t>
      </w:r>
    </w:p>
    <w:p w:rsidR="002237B2" w:rsidRDefault="002237B2" w:rsidP="003C049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Theme="majorHAnsi" w:eastAsia="Times New Roman" w:hAnsiTheme="majorHAnsi" w:cs="Times New Roman"/>
          <w:color w:val="0D0D0D" w:themeColor="text1" w:themeTint="F2"/>
          <w:sz w:val="32"/>
          <w:szCs w:val="32"/>
        </w:rPr>
      </w:pPr>
    </w:p>
    <w:sectPr w:rsidR="002237B2" w:rsidSect="00367259">
      <w:pgSz w:w="11906" w:h="16838"/>
      <w:pgMar w:top="1134" w:right="85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4B89"/>
    <w:multiLevelType w:val="hybridMultilevel"/>
    <w:tmpl w:val="A65EE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9626DE"/>
    <w:rsid w:val="00011BA7"/>
    <w:rsid w:val="00045970"/>
    <w:rsid w:val="000C5B61"/>
    <w:rsid w:val="00115610"/>
    <w:rsid w:val="002237B2"/>
    <w:rsid w:val="0025432B"/>
    <w:rsid w:val="00274D74"/>
    <w:rsid w:val="002B7C02"/>
    <w:rsid w:val="00350D99"/>
    <w:rsid w:val="00367259"/>
    <w:rsid w:val="003C049C"/>
    <w:rsid w:val="00415210"/>
    <w:rsid w:val="00421160"/>
    <w:rsid w:val="00424E71"/>
    <w:rsid w:val="00440ADF"/>
    <w:rsid w:val="00483CF3"/>
    <w:rsid w:val="004908AF"/>
    <w:rsid w:val="0053452D"/>
    <w:rsid w:val="005805A2"/>
    <w:rsid w:val="005915D4"/>
    <w:rsid w:val="005B5E87"/>
    <w:rsid w:val="006C6B56"/>
    <w:rsid w:val="006F00F8"/>
    <w:rsid w:val="007727D9"/>
    <w:rsid w:val="007A5452"/>
    <w:rsid w:val="00901917"/>
    <w:rsid w:val="009626DE"/>
    <w:rsid w:val="00A74929"/>
    <w:rsid w:val="00AA6C80"/>
    <w:rsid w:val="00BE7A8D"/>
    <w:rsid w:val="00D247B6"/>
    <w:rsid w:val="00DF7DCA"/>
    <w:rsid w:val="00EB7DF2"/>
    <w:rsid w:val="00EF446F"/>
    <w:rsid w:val="00F033BB"/>
    <w:rsid w:val="00F16E72"/>
    <w:rsid w:val="00F3004B"/>
    <w:rsid w:val="00FA2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6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2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A2340"/>
    <w:rPr>
      <w:color w:val="0000FF"/>
      <w:u w:val="single"/>
    </w:rPr>
  </w:style>
  <w:style w:type="character" w:customStyle="1" w:styleId="apple-converted-space">
    <w:name w:val="apple-converted-space"/>
    <w:basedOn w:val="a0"/>
    <w:rsid w:val="00FA2340"/>
  </w:style>
  <w:style w:type="table" w:styleId="a7">
    <w:name w:val="Table Grid"/>
    <w:basedOn w:val="a1"/>
    <w:uiPriority w:val="59"/>
    <w:rsid w:val="00BE7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BE7A8D"/>
    <w:rPr>
      <w:color w:val="800080" w:themeColor="followedHyperlink"/>
      <w:u w:val="single"/>
    </w:rPr>
  </w:style>
  <w:style w:type="paragraph" w:customStyle="1" w:styleId="Standard">
    <w:name w:val="Standard"/>
    <w:rsid w:val="00EB7DF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011B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0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05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4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56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551350">
                                              <w:marLeft w:val="-4431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09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95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248048">
                                                          <w:marLeft w:val="443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482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370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748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263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87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4860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8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5%D0%BA%D0%B0%D1%82%D0%B5%D1%80%D0%B8%D0%BD%D0%B1%D1%83%D1%80%D0%B3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ekmap.ru/sight/905/photos/6174#photo_6213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www.uralasbest.ru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ru.wikipedia.org/wiki/%D0%91%D0%BE%D0%BB%D1%8C%D1%88%D0%BE%D0%B9_%D0%A0%D0%B5%D1%84%D1%82_(%D1%80%D0%B5%D0%BA%D0%B0)" TargetMode="External"/><Relationship Id="rId12" Type="http://schemas.openxmlformats.org/officeDocument/2006/relationships/hyperlink" Target="http://commons.wikimedia.org/wiki/File:Asbestos2USGOV.jpg?uselang=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A3%D1%80%D0%B0%D0%BB_(%D1%80%D0%B5%D0%B3%D0%B8%D0%BE%D0%BD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google.ru/imgres?q=%D0%B7%D0%B0%D0%B2%D0%BE%D0%B4%D1%8B+%D0%B0%D1%81%D0%B1%D0%B5%D1%81%D1%82%D0%B0+%D0%B3%D0%BE%D1%80%D0%BE%D0%B4+%D1%84%D0%BE%D1%82%D0%BE&amp;hl=ru&amp;newwindow=1&amp;sa=X&amp;biw=1241&amp;bih=650&amp;tbm=isch&amp;tbnid=e3qAzBjmxZcnxM:&amp;imgrefurl=http://asbestovec.ru/about-the-city/about-the-city&amp;docid=CTbrkbgx85CoBM&amp;imgurl=http://asbestovec.ru/images/stories/city.jpg&amp;w=550&amp;h=367&amp;ei=GBJGUcnFJcL-4QSmrYDIAQ&amp;zoom=1&amp;ved=0CKgCEIQcMEU&amp;ved=1t:3588,r:69,s:0,i:296&amp;iact=rc&amp;dur=2486&amp;page=4&amp;tbnh=176&amp;tbnw=270&amp;start=56&amp;ndsp=22&amp;tx=132&amp;ty=84" TargetMode="External"/><Relationship Id="rId28" Type="http://schemas.openxmlformats.org/officeDocument/2006/relationships/hyperlink" Target="http://www.google.ru/url?sa=i&amp;rct=j&amp;q=%D0%B3%D0%BE%D1%80%D0%BE%D0%B4+%D0%B0%D1%81%D0%B1%D0%B5%D1%81%D1%82+%D1%84%D0%BE%D1%82%D0%BE&amp;source=images&amp;cd=&amp;cad=rja&amp;docid=BSd3EunYrWQ3iM&amp;tbnid=xTZBufeZRio0PM:&amp;ved=0CAUQjRw&amp;url=http://asbest-foto.narod.ru/images/uralasbest/karer6.htm&amp;ei=MhVGUbXaM6qA4gTphYGoBw&amp;bvm=bv.43828540,d.bGE&amp;psig=AFQjCNHSIMAKsBS8sQZmle7Uv2V0zdfrJw&amp;ust=1363633675376496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hyperlink" Target="http://www.google.ru/url?sa=i&amp;rct=j&amp;q=%D0%B3%D0%BE%D1%80%D0%BE%D0%B4+%D0%B0%D1%81%D0%B1%D0%B5%D1%81%D1%82+%D1%84%D0%BE%D1%82%D0%BE&amp;source=images&amp;cd=&amp;cad=rja&amp;docid=BSd3EunYrWQ3iM&amp;tbnid=xTZBufeZRio0PM:&amp;ved=0CAUQjRw&amp;url=http://life-list.ru/tag/karery/&amp;ei=mBVGUc-kHKeq4ASC-IGgDQ&amp;psig=AFQjCNHSIMAKsBS8sQZmle7Uv2V0zdfrJw&amp;ust=136363367537649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rsonalguide.ru/image/1024/0/0/upload/2009/12/10/5e609ca2a0448f0cf113aaa370ec0f24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gif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5008B-DC01-4B78-A9F0-C513E0A85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13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 №139</Company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Apple-120</dc:creator>
  <cp:keywords/>
  <dc:description/>
  <cp:lastModifiedBy>1</cp:lastModifiedBy>
  <cp:revision>12</cp:revision>
  <dcterms:created xsi:type="dcterms:W3CDTF">2013-03-11T12:21:00Z</dcterms:created>
  <dcterms:modified xsi:type="dcterms:W3CDTF">2013-03-30T18:01:00Z</dcterms:modified>
</cp:coreProperties>
</file>