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7F" w:rsidRDefault="002E180D" w:rsidP="002E180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2E180D">
        <w:rPr>
          <w:b/>
        </w:rPr>
        <w:t>Из опыта работы по обучению ребенка с нарушенным слухом в школе для детей с тяжелыми нарушениями речи</w:t>
      </w:r>
    </w:p>
    <w:p w:rsidR="002E180D" w:rsidRPr="002E180D" w:rsidRDefault="002E180D" w:rsidP="002E180D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AD4CDF" w:rsidRDefault="00676E9E" w:rsidP="002E180D">
      <w:pPr>
        <w:pStyle w:val="a3"/>
        <w:spacing w:before="0" w:beforeAutospacing="0" w:after="0" w:afterAutospacing="0"/>
        <w:ind w:firstLine="709"/>
        <w:jc w:val="center"/>
      </w:pPr>
      <w:r>
        <w:t>О.Л.</w:t>
      </w:r>
      <w:r w:rsidR="001A18A1">
        <w:t>Козлова</w:t>
      </w:r>
      <w:r>
        <w:t>,</w:t>
      </w:r>
      <w:r w:rsidR="002E180D">
        <w:t xml:space="preserve"> </w:t>
      </w:r>
      <w:r>
        <w:t>О.Ю.</w:t>
      </w:r>
      <w:r w:rsidR="00AD4CDF">
        <w:t>Шмакова</w:t>
      </w:r>
      <w:r>
        <w:t>,</w:t>
      </w:r>
    </w:p>
    <w:p w:rsidR="00AD4CDF" w:rsidRDefault="00AD4CDF" w:rsidP="002E180D">
      <w:pPr>
        <w:pStyle w:val="a3"/>
        <w:spacing w:before="0" w:beforeAutospacing="0" w:after="0" w:afterAutospacing="0"/>
        <w:ind w:firstLine="709"/>
        <w:jc w:val="center"/>
      </w:pPr>
      <w:r>
        <w:t>СКОШИ №56</w:t>
      </w:r>
      <w:r w:rsidR="002E180D">
        <w:t xml:space="preserve">, </w:t>
      </w:r>
      <w:r>
        <w:t>г.Екатеринбург</w:t>
      </w:r>
    </w:p>
    <w:p w:rsidR="002E180D" w:rsidRPr="001A18A1" w:rsidRDefault="002E180D" w:rsidP="002E180D">
      <w:pPr>
        <w:pStyle w:val="a3"/>
        <w:spacing w:before="0" w:beforeAutospacing="0" w:after="0" w:afterAutospacing="0"/>
        <w:ind w:firstLine="709"/>
        <w:jc w:val="center"/>
      </w:pPr>
    </w:p>
    <w:p w:rsidR="00F402B6" w:rsidRPr="004A189E" w:rsidRDefault="00491B7F" w:rsidP="002E180D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</w:pPr>
      <w:r w:rsidRPr="004A189E">
        <w:t> В нашей стране глухие и слабослышащие на протяжении многих лет рассматриваю</w:t>
      </w:r>
      <w:r w:rsidRPr="004A189E">
        <w:t>т</w:t>
      </w:r>
      <w:r w:rsidRPr="004A189E">
        <w:t>ся как автономная социальная группа, имеющая свои особые социокультурные отличия и требующая особых условий организации жизнедеятельности. Большинство детей с наруш</w:t>
      </w:r>
      <w:r w:rsidRPr="004A189E">
        <w:t>е</w:t>
      </w:r>
      <w:r w:rsidRPr="004A189E">
        <w:t>ниями слуха, независимо от возраста, воспитываются в основном в закрытых специализир</w:t>
      </w:r>
      <w:r w:rsidRPr="004A189E">
        <w:t>о</w:t>
      </w:r>
      <w:r w:rsidRPr="004A189E">
        <w:t>ванных образовательных учреждениях (ясли, детские сады, школы-интернаты). В этих учр</w:t>
      </w:r>
      <w:r w:rsidRPr="004A189E">
        <w:t>е</w:t>
      </w:r>
      <w:r w:rsidRPr="004A189E">
        <w:t>ждениях в качестве обязательного средства обучения применяются пальцевая азбука (дакт</w:t>
      </w:r>
      <w:r w:rsidRPr="004A189E">
        <w:t>и</w:t>
      </w:r>
      <w:r w:rsidRPr="004A189E">
        <w:t>лология), а в последние годы - жестовая речь. Такой подход к воспитанию и обучению гл</w:t>
      </w:r>
      <w:r w:rsidRPr="004A189E">
        <w:t>у</w:t>
      </w:r>
      <w:r w:rsidRPr="004A189E">
        <w:t xml:space="preserve">хих и слабослышащих детей </w:t>
      </w:r>
      <w:r w:rsidRPr="003F5EAD">
        <w:t>имеет крайне негативные последствия.</w:t>
      </w:r>
    </w:p>
    <w:p w:rsidR="00D022C3" w:rsidRPr="003F5EAD" w:rsidRDefault="002E3A51" w:rsidP="002E180D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</w:pPr>
      <w:r w:rsidRPr="004A189E">
        <w:t>В 2011- 2012 году</w:t>
      </w:r>
      <w:r w:rsidR="00676E9E">
        <w:t xml:space="preserve">  учащиеся  речевой школы</w:t>
      </w:r>
      <w:r w:rsidRPr="004A189E">
        <w:t xml:space="preserve"> оказались включёнными в работу по </w:t>
      </w:r>
      <w:r w:rsidR="00F402B6" w:rsidRPr="004A189E">
        <w:t>с</w:t>
      </w:r>
      <w:r w:rsidR="00F402B6" w:rsidRPr="004A189E">
        <w:t>о</w:t>
      </w:r>
      <w:r w:rsidR="00F402B6" w:rsidRPr="004A189E">
        <w:t xml:space="preserve">вместному обучению </w:t>
      </w:r>
      <w:r w:rsidR="00491B7F" w:rsidRPr="004A189E">
        <w:t>ребенка с нарушенным</w:t>
      </w:r>
      <w:r w:rsidRPr="004A189E">
        <w:t xml:space="preserve"> </w:t>
      </w:r>
      <w:r w:rsidR="00491B7F" w:rsidRPr="004A189E">
        <w:t>слухом</w:t>
      </w:r>
      <w:r w:rsidR="00F402B6" w:rsidRPr="004A189E">
        <w:t xml:space="preserve"> и детей с тяжелыми нарушениями речи с первично сохранным слухом</w:t>
      </w:r>
      <w:r w:rsidRPr="004A189E">
        <w:t xml:space="preserve">. В 3 класс </w:t>
      </w:r>
      <w:r w:rsidR="00CB6192" w:rsidRPr="004A189E">
        <w:t xml:space="preserve">речевой школы </w:t>
      </w:r>
      <w:r w:rsidR="00F402B6" w:rsidRPr="004A189E">
        <w:t xml:space="preserve"> </w:t>
      </w:r>
      <w:r w:rsidRPr="004A189E">
        <w:t>поступи</w:t>
      </w:r>
      <w:r w:rsidR="00684B58" w:rsidRPr="004A189E">
        <w:t>л</w:t>
      </w:r>
      <w:r w:rsidR="00E32F51" w:rsidRPr="004A189E">
        <w:t xml:space="preserve"> </w:t>
      </w:r>
      <w:r w:rsidR="00684B58" w:rsidRPr="004A189E">
        <w:t>ребенок</w:t>
      </w:r>
      <w:r w:rsidR="00CB6192" w:rsidRPr="004A189E">
        <w:t>,</w:t>
      </w:r>
      <w:r w:rsidRPr="004A189E">
        <w:t xml:space="preserve"> </w:t>
      </w:r>
      <w:r w:rsidR="00B84A44" w:rsidRPr="004A189E">
        <w:t>имею</w:t>
      </w:r>
      <w:r w:rsidR="00684B58" w:rsidRPr="004A189E">
        <w:t>щий</w:t>
      </w:r>
      <w:r w:rsidR="00B84A44" w:rsidRPr="004A189E">
        <w:t xml:space="preserve"> н</w:t>
      </w:r>
      <w:r w:rsidR="00B84A44" w:rsidRPr="004A189E">
        <w:t>а</w:t>
      </w:r>
      <w:r w:rsidR="00B84A44" w:rsidRPr="004A189E">
        <w:t xml:space="preserve">рушение слуха, а точнее </w:t>
      </w:r>
      <w:r w:rsidR="00CB6192" w:rsidRPr="004A189E">
        <w:t>первоначально</w:t>
      </w:r>
      <w:r w:rsidR="00B84A44" w:rsidRPr="004A189E">
        <w:t xml:space="preserve"> тотально глу</w:t>
      </w:r>
      <w:r w:rsidR="00684B58" w:rsidRPr="004A189E">
        <w:t>хой</w:t>
      </w:r>
      <w:r w:rsidR="00B84A44" w:rsidRPr="004A189E">
        <w:t>, после проведённой</w:t>
      </w:r>
      <w:r w:rsidR="00684B58" w:rsidRPr="004A189E">
        <w:t xml:space="preserve"> ему</w:t>
      </w:r>
      <w:r w:rsidR="00CB6192" w:rsidRPr="004A189E">
        <w:t xml:space="preserve"> </w:t>
      </w:r>
      <w:r w:rsidR="00B84A44" w:rsidRPr="004A189E">
        <w:t xml:space="preserve"> операции</w:t>
      </w:r>
      <w:r w:rsidR="00161D10" w:rsidRPr="004A189E">
        <w:t xml:space="preserve"> </w:t>
      </w:r>
      <w:r w:rsidR="00161D10" w:rsidRPr="004A189E">
        <w:rPr>
          <w:rStyle w:val="a6"/>
          <w:b w:val="0"/>
        </w:rPr>
        <w:t>кохлеарной имплантации</w:t>
      </w:r>
      <w:r w:rsidR="003C11DF" w:rsidRPr="004A189E">
        <w:rPr>
          <w:rStyle w:val="a6"/>
          <w:b w:val="0"/>
        </w:rPr>
        <w:t xml:space="preserve"> (КИ)</w:t>
      </w:r>
      <w:r w:rsidR="00161D10" w:rsidRPr="004A189E">
        <w:rPr>
          <w:rStyle w:val="a6"/>
          <w:b w:val="0"/>
        </w:rPr>
        <w:t>.</w:t>
      </w:r>
      <w:r w:rsidR="00161D10" w:rsidRPr="004A189E">
        <w:t xml:space="preserve"> </w:t>
      </w:r>
      <w:r w:rsidR="003C11DF" w:rsidRPr="004A189E">
        <w:t>До (</w:t>
      </w:r>
      <w:r w:rsidR="00491B7F" w:rsidRPr="004A189E">
        <w:t>1,5</w:t>
      </w:r>
      <w:r w:rsidR="00712967" w:rsidRPr="004A189E">
        <w:t xml:space="preserve"> года) и после </w:t>
      </w:r>
      <w:r w:rsidR="00161D10" w:rsidRPr="004A189E">
        <w:t xml:space="preserve">операции </w:t>
      </w:r>
      <w:r w:rsidR="00684B58" w:rsidRPr="004A189E">
        <w:t xml:space="preserve">ребенок </w:t>
      </w:r>
      <w:r w:rsidR="00712967" w:rsidRPr="004A189E">
        <w:t>(</w:t>
      </w:r>
      <w:r w:rsidR="00161D10" w:rsidRPr="004A189E">
        <w:t>1,5 го</w:t>
      </w:r>
      <w:r w:rsidR="00712967" w:rsidRPr="004A189E">
        <w:t xml:space="preserve">да) </w:t>
      </w:r>
      <w:r w:rsidR="00161D10" w:rsidRPr="004A189E">
        <w:t>учи</w:t>
      </w:r>
      <w:r w:rsidR="00684B58" w:rsidRPr="004A189E">
        <w:t>лся</w:t>
      </w:r>
      <w:r w:rsidR="00161D10" w:rsidRPr="004A189E">
        <w:t xml:space="preserve"> в специализированной школе</w:t>
      </w:r>
      <w:r w:rsidR="00CB6192" w:rsidRPr="004A189E">
        <w:t xml:space="preserve"> для глухих</w:t>
      </w:r>
      <w:r w:rsidR="00161D10" w:rsidRPr="004A189E">
        <w:t xml:space="preserve">  детей</w:t>
      </w:r>
      <w:r w:rsidR="00CB6192" w:rsidRPr="003F5EAD">
        <w:t>,</w:t>
      </w:r>
      <w:r w:rsidR="005E1B1E" w:rsidRPr="003F5EAD">
        <w:t xml:space="preserve"> заня</w:t>
      </w:r>
      <w:r w:rsidR="00684B58" w:rsidRPr="003F5EAD">
        <w:t xml:space="preserve">тия </w:t>
      </w:r>
      <w:r w:rsidR="005E1B1E" w:rsidRPr="003F5EAD">
        <w:t xml:space="preserve"> велись индивидуально. </w:t>
      </w:r>
      <w:r w:rsidR="00684B58" w:rsidRPr="003F5EAD">
        <w:t xml:space="preserve">Ребенка </w:t>
      </w:r>
      <w:r w:rsidR="005E1B1E" w:rsidRPr="003F5EAD">
        <w:t>уч</w:t>
      </w:r>
      <w:r w:rsidR="005E1B1E" w:rsidRPr="003F5EAD">
        <w:t>и</w:t>
      </w:r>
      <w:r w:rsidR="005E1B1E" w:rsidRPr="003F5EAD">
        <w:t xml:space="preserve">ли слушать, </w:t>
      </w:r>
      <w:r w:rsidR="00CB6192" w:rsidRPr="003F5EAD">
        <w:t>в</w:t>
      </w:r>
      <w:r w:rsidR="005E1B1E" w:rsidRPr="003F5EAD">
        <w:t>оспринимать и понимать обращённую речь, а так</w:t>
      </w:r>
      <w:r w:rsidR="00F402B6" w:rsidRPr="003F5EAD">
        <w:t xml:space="preserve">же </w:t>
      </w:r>
      <w:r w:rsidR="005E1B1E" w:rsidRPr="003F5EAD">
        <w:t xml:space="preserve"> говорить.</w:t>
      </w:r>
      <w:r w:rsidR="007257E0" w:rsidRPr="003F5EAD">
        <w:t xml:space="preserve"> </w:t>
      </w:r>
      <w:r w:rsidR="00D022C3" w:rsidRPr="003F5EAD">
        <w:t>Результаты р</w:t>
      </w:r>
      <w:r w:rsidR="00D022C3" w:rsidRPr="003F5EAD">
        <w:t>а</w:t>
      </w:r>
      <w:r w:rsidR="00D022C3" w:rsidRPr="003F5EAD">
        <w:t>б</w:t>
      </w:r>
      <w:r w:rsidR="003C11DF" w:rsidRPr="003F5EAD">
        <w:t xml:space="preserve">оты были недостаточно высоки, потому что </w:t>
      </w:r>
      <w:r w:rsidR="00D022C3" w:rsidRPr="003F5EAD">
        <w:t xml:space="preserve"> ребёнок большую часть времени находился в н</w:t>
      </w:r>
      <w:r w:rsidR="00491B7F" w:rsidRPr="003F5EAD">
        <w:t xml:space="preserve">еслышащей и неговорящей среде, </w:t>
      </w:r>
      <w:r w:rsidR="00D022C3" w:rsidRPr="003F5EAD">
        <w:t xml:space="preserve">  среди  сверстников преобладало невербальное общение. Было принято решение перевести </w:t>
      </w:r>
      <w:r w:rsidR="00684B58" w:rsidRPr="003F5EAD">
        <w:t xml:space="preserve">его </w:t>
      </w:r>
      <w:r w:rsidR="00D022C3" w:rsidRPr="003F5EAD">
        <w:t xml:space="preserve">в школу для </w:t>
      </w:r>
      <w:r w:rsidR="00491B7F" w:rsidRPr="003F5EAD">
        <w:t>детей с тяжёлым нарушением речи</w:t>
      </w:r>
      <w:r w:rsidR="003C11DF" w:rsidRPr="003F5EAD">
        <w:t>, так как для развития слуха и речи в послеоперационный период важно наличие речевой среды.</w:t>
      </w:r>
      <w:r w:rsidR="00D022C3" w:rsidRPr="003F5EAD">
        <w:t xml:space="preserve"> Дополнительно </w:t>
      </w:r>
      <w:r w:rsidR="00F402B6" w:rsidRPr="003F5EAD">
        <w:t>рекомен</w:t>
      </w:r>
      <w:r w:rsidR="00DE22C2" w:rsidRPr="003F5EAD">
        <w:t>дована</w:t>
      </w:r>
      <w:r w:rsidR="00D022C3" w:rsidRPr="003F5EAD">
        <w:t xml:space="preserve"> систематическая работа с сурдологом и логопе</w:t>
      </w:r>
      <w:r w:rsidR="0047006D" w:rsidRPr="003F5EAD">
        <w:t>дом для сл</w:t>
      </w:r>
      <w:r w:rsidR="0047006D" w:rsidRPr="003F5EAD">
        <w:t>у</w:t>
      </w:r>
      <w:r w:rsidR="0047006D" w:rsidRPr="003F5EAD">
        <w:t>хоречевой реабилитации</w:t>
      </w:r>
      <w:r w:rsidR="00684B58" w:rsidRPr="003F5EAD">
        <w:t>.</w:t>
      </w:r>
    </w:p>
    <w:p w:rsidR="0047006D" w:rsidRPr="003F5EAD" w:rsidRDefault="00D022C3" w:rsidP="002E180D">
      <w:pPr>
        <w:ind w:firstLine="709"/>
        <w:jc w:val="both"/>
      </w:pPr>
      <w:r w:rsidRPr="003F5EAD">
        <w:t xml:space="preserve">Включение ребёнка в </w:t>
      </w:r>
      <w:r w:rsidR="003C11DF" w:rsidRPr="003F5EAD">
        <w:t>образовательный процесс</w:t>
      </w:r>
      <w:r w:rsidR="0047006D" w:rsidRPr="003F5EAD">
        <w:t xml:space="preserve"> речевой школы</w:t>
      </w:r>
      <w:r w:rsidR="003C11DF" w:rsidRPr="003F5EAD">
        <w:t xml:space="preserve"> проходит</w:t>
      </w:r>
      <w:r w:rsidRPr="003F5EAD">
        <w:t xml:space="preserve"> нелегко. </w:t>
      </w:r>
    </w:p>
    <w:p w:rsidR="00A951BD" w:rsidRPr="004A189E" w:rsidRDefault="00513623" w:rsidP="002E180D">
      <w:pPr>
        <w:ind w:firstLine="709"/>
        <w:jc w:val="both"/>
      </w:pPr>
      <w:r w:rsidRPr="003F5EAD">
        <w:rPr>
          <w:color w:val="000000"/>
        </w:rPr>
        <w:t>Отличительными особенностями развития слухоречевого восприятия детей после кохлеарной имплантации являются: быстрые темпы развития слухового восприятия, трудн</w:t>
      </w:r>
      <w:r w:rsidRPr="003F5EAD">
        <w:rPr>
          <w:color w:val="000000"/>
        </w:rPr>
        <w:t>о</w:t>
      </w:r>
      <w:r w:rsidRPr="003F5EAD">
        <w:rPr>
          <w:color w:val="000000"/>
        </w:rPr>
        <w:t xml:space="preserve">сти формирования устойчивой связи между звуковым образом слова и обозначаемым им </w:t>
      </w:r>
      <w:r w:rsidR="00FA657A" w:rsidRPr="003F5EAD">
        <w:rPr>
          <w:color w:val="000000"/>
        </w:rPr>
        <w:t xml:space="preserve">предметом </w:t>
      </w:r>
      <w:r w:rsidR="00712967" w:rsidRPr="003F5EAD">
        <w:rPr>
          <w:color w:val="000000"/>
        </w:rPr>
        <w:t xml:space="preserve"> и </w:t>
      </w:r>
      <w:r w:rsidRPr="003F5EAD">
        <w:rPr>
          <w:color w:val="000000"/>
        </w:rPr>
        <w:t>явлением, трудности запоминания значения слов, проблемы непроизвольного и произвольного слухового внимания.</w:t>
      </w:r>
      <w:r w:rsidR="00FA657A" w:rsidRPr="003F5EAD">
        <w:t xml:space="preserve"> </w:t>
      </w:r>
      <w:r w:rsidR="00712967" w:rsidRPr="003F5EAD">
        <w:t>Кроме того</w:t>
      </w:r>
      <w:r w:rsidR="003C11DF" w:rsidRPr="003F5EAD">
        <w:t xml:space="preserve">, </w:t>
      </w:r>
      <w:r w:rsidR="00712967" w:rsidRPr="003F5EAD">
        <w:t xml:space="preserve"> возникают т</w:t>
      </w:r>
      <w:r w:rsidR="00FA657A" w:rsidRPr="003F5EAD">
        <w:t>рудности восприятия  и пон</w:t>
      </w:r>
      <w:r w:rsidR="00FA657A" w:rsidRPr="003F5EAD">
        <w:t>и</w:t>
      </w:r>
      <w:r w:rsidR="00FA657A" w:rsidRPr="003F5EAD">
        <w:t>мания обращённой ре</w:t>
      </w:r>
      <w:r w:rsidR="00712967" w:rsidRPr="003F5EAD">
        <w:t>чи педагога и детей,</w:t>
      </w:r>
      <w:r w:rsidR="00FA657A" w:rsidRPr="003F5EAD">
        <w:t xml:space="preserve"> </w:t>
      </w:r>
      <w:r w:rsidR="00712967" w:rsidRPr="003F5EAD">
        <w:t>ребёнок не может</w:t>
      </w:r>
      <w:r w:rsidR="00FA657A" w:rsidRPr="003F5EAD">
        <w:rPr>
          <w:color w:val="000000" w:themeColor="text1"/>
        </w:rPr>
        <w:t>, в достаточной мере</w:t>
      </w:r>
      <w:r w:rsidR="00712967" w:rsidRPr="003F5EAD">
        <w:rPr>
          <w:color w:val="000000" w:themeColor="text1"/>
        </w:rPr>
        <w:t>,</w:t>
      </w:r>
      <w:r w:rsidR="00712967" w:rsidRPr="003F5EAD">
        <w:t xml:space="preserve"> изложить свою мысль так, чтобы</w:t>
      </w:r>
      <w:r w:rsidR="00FA657A" w:rsidRPr="003F5EAD">
        <w:t xml:space="preserve"> </w:t>
      </w:r>
      <w:r w:rsidR="00A951BD" w:rsidRPr="003F5EAD">
        <w:t>он</w:t>
      </w:r>
      <w:r w:rsidR="00712967" w:rsidRPr="003F5EAD">
        <w:t xml:space="preserve"> был</w:t>
      </w:r>
      <w:r w:rsidR="00A951BD" w:rsidRPr="003F5EAD">
        <w:t xml:space="preserve"> понят</w:t>
      </w:r>
      <w:r w:rsidR="00712967" w:rsidRPr="003F5EAD">
        <w:t xml:space="preserve"> </w:t>
      </w:r>
      <w:r w:rsidR="00FA657A" w:rsidRPr="003F5EAD">
        <w:t>сверстниками и педагогом (речь слабослышащего р</w:t>
      </w:r>
      <w:r w:rsidR="00FA657A" w:rsidRPr="003F5EAD">
        <w:t>е</w:t>
      </w:r>
      <w:r w:rsidR="00FA657A" w:rsidRPr="003F5EAD">
        <w:t xml:space="preserve">бенка имеет свои особенности, характеризуется неразборчивостью, </w:t>
      </w:r>
      <w:r w:rsidR="00A951BD" w:rsidRPr="003F5EAD">
        <w:t>неконтролируемой гро</w:t>
      </w:r>
      <w:r w:rsidR="00A951BD" w:rsidRPr="003F5EAD">
        <w:t>м</w:t>
      </w:r>
      <w:r w:rsidR="00A951BD" w:rsidRPr="003F5EAD">
        <w:t>костью</w:t>
      </w:r>
      <w:r w:rsidR="00FA657A" w:rsidRPr="003F5EAD">
        <w:t xml:space="preserve">, замедленным темпом и так же имеет </w:t>
      </w:r>
      <w:r w:rsidR="00AD4CDF" w:rsidRPr="003F5EAD">
        <w:t xml:space="preserve"> </w:t>
      </w:r>
      <w:r w:rsidR="00FA657A" w:rsidRPr="003F5EAD">
        <w:t>недоразвитие всех компонентов языковой си</w:t>
      </w:r>
      <w:r w:rsidR="00FA657A" w:rsidRPr="003F5EAD">
        <w:t>с</w:t>
      </w:r>
      <w:r w:rsidR="00FA657A" w:rsidRPr="003F5EAD">
        <w:t>темы: лексики, грамматики, фонетики)</w:t>
      </w:r>
      <w:r w:rsidR="00712967" w:rsidRPr="003F5EAD">
        <w:t>.</w:t>
      </w:r>
      <w:r w:rsidR="00712967" w:rsidRPr="004A189E">
        <w:t xml:space="preserve"> </w:t>
      </w:r>
    </w:p>
    <w:p w:rsidR="0052591C" w:rsidRDefault="00712967" w:rsidP="002E180D">
      <w:pPr>
        <w:ind w:firstLine="709"/>
        <w:jc w:val="both"/>
      </w:pPr>
      <w:r w:rsidRPr="004A189E">
        <w:t>В</w:t>
      </w:r>
      <w:r w:rsidR="00FA657A" w:rsidRPr="004A189E">
        <w:t>сё это первоначально негативно сказывается</w:t>
      </w:r>
      <w:r w:rsidR="007E2914" w:rsidRPr="004A189E">
        <w:t xml:space="preserve"> на </w:t>
      </w:r>
      <w:r w:rsidR="0047006D" w:rsidRPr="004A189E">
        <w:t xml:space="preserve">результатах </w:t>
      </w:r>
      <w:r w:rsidR="00AD4CDF">
        <w:t xml:space="preserve"> </w:t>
      </w:r>
      <w:r w:rsidR="0047006D" w:rsidRPr="004A189E">
        <w:t>обучения</w:t>
      </w:r>
      <w:r w:rsidR="0052591C">
        <w:t xml:space="preserve"> </w:t>
      </w:r>
      <w:r w:rsidR="00AD4CDF">
        <w:t xml:space="preserve"> </w:t>
      </w:r>
      <w:r w:rsidR="0052591C" w:rsidRPr="004A189E">
        <w:rPr>
          <w:color w:val="000000"/>
        </w:rPr>
        <w:t xml:space="preserve">по </w:t>
      </w:r>
      <w:r w:rsidR="0052591C">
        <w:rPr>
          <w:color w:val="000000"/>
        </w:rPr>
        <w:t xml:space="preserve"> </w:t>
      </w:r>
      <w:r w:rsidR="0052591C" w:rsidRPr="004A189E">
        <w:rPr>
          <w:color w:val="000000"/>
        </w:rPr>
        <w:t>програ</w:t>
      </w:r>
      <w:r w:rsidR="0052591C" w:rsidRPr="004A189E">
        <w:rPr>
          <w:color w:val="000000"/>
        </w:rPr>
        <w:t>м</w:t>
      </w:r>
      <w:r w:rsidR="0052591C" w:rsidRPr="004A189E">
        <w:rPr>
          <w:color w:val="000000"/>
        </w:rPr>
        <w:t>ме для детей с тяжёлым нарушением речи</w:t>
      </w:r>
      <w:r w:rsidR="0047006D" w:rsidRPr="004A189E">
        <w:t xml:space="preserve">, затрудняет процесс </w:t>
      </w:r>
      <w:r w:rsidR="007E2914" w:rsidRPr="004A189E">
        <w:t>адаптации</w:t>
      </w:r>
      <w:r w:rsidR="00FA657A" w:rsidRPr="004A189E">
        <w:t xml:space="preserve"> ребёнка в новом </w:t>
      </w:r>
      <w:r w:rsidR="007A4E04" w:rsidRPr="004A189E">
        <w:t xml:space="preserve">коллективе. </w:t>
      </w:r>
    </w:p>
    <w:p w:rsidR="0052591C" w:rsidRPr="004A189E" w:rsidRDefault="0052591C" w:rsidP="002E180D">
      <w:pPr>
        <w:ind w:firstLine="709"/>
        <w:jc w:val="both"/>
      </w:pPr>
      <w:r>
        <w:rPr>
          <w:color w:val="000000"/>
        </w:rPr>
        <w:t xml:space="preserve">В настоящее время </w:t>
      </w:r>
      <w:r w:rsidRPr="004A189E">
        <w:rPr>
          <w:color w:val="000000"/>
        </w:rPr>
        <w:t>отмечаются следующие результаты работы: з</w:t>
      </w:r>
      <w:r w:rsidRPr="004A189E">
        <w:t>вукопроизношение сформировано недостаточно, требуется дифференциация звуков [л, ль – н, нь], а также групп звонких и глухих звуков</w:t>
      </w:r>
      <w:r>
        <w:t>. С</w:t>
      </w:r>
      <w:r w:rsidRPr="004A189E">
        <w:t xml:space="preserve">амоконтроль за звукопроизношением </w:t>
      </w:r>
      <w:r>
        <w:t>снижен.  Фонематический слух  сформирован</w:t>
      </w:r>
      <w:r w:rsidRPr="004A189E">
        <w:t xml:space="preserve"> недостаточно. </w:t>
      </w:r>
      <w:r w:rsidRPr="004A189E">
        <w:rPr>
          <w:color w:val="000000"/>
        </w:rPr>
        <w:t>Экспрессивный словарь беден, но постепенно увеличив</w:t>
      </w:r>
      <w:r w:rsidRPr="004A189E">
        <w:rPr>
          <w:color w:val="000000"/>
        </w:rPr>
        <w:t>а</w:t>
      </w:r>
      <w:r w:rsidRPr="004A189E">
        <w:rPr>
          <w:color w:val="000000"/>
        </w:rPr>
        <w:t xml:space="preserve">ется. </w:t>
      </w:r>
      <w:r w:rsidRPr="004A189E">
        <w:t xml:space="preserve"> Фраза простая, реже распространённая  с  аграмматизмами. </w:t>
      </w:r>
      <w:r w:rsidRPr="004A189E">
        <w:rPr>
          <w:color w:val="000000"/>
        </w:rPr>
        <w:t>Речь ребенка громкая, не</w:t>
      </w:r>
      <w:r w:rsidRPr="004A189E">
        <w:rPr>
          <w:color w:val="000000"/>
        </w:rPr>
        <w:t>в</w:t>
      </w:r>
      <w:r w:rsidRPr="004A189E">
        <w:rPr>
          <w:color w:val="000000"/>
        </w:rPr>
        <w:t>нятная</w:t>
      </w:r>
      <w:r w:rsidRPr="004A189E">
        <w:t>.  Каллиграфический навык сформирован хорошо. Списывание  без ошибок. Письмо по слуху с  ошибками, орфографического (единичны) и дисграфического (пропуски, замены по типу зв./гл., и</w:t>
      </w:r>
      <w:r>
        <w:t>скажения слов, смысл которых не</w:t>
      </w:r>
      <w:r w:rsidRPr="004A189E">
        <w:t>знаком или непонятен) характера. Слова</w:t>
      </w:r>
      <w:r w:rsidRPr="004A189E">
        <w:t>р</w:t>
      </w:r>
      <w:r w:rsidRPr="004A189E">
        <w:t>ные слова знает и пишет без ошибок (правильно определяет ударный слог и выделяет орф</w:t>
      </w:r>
      <w:r w:rsidRPr="004A189E">
        <w:t>о</w:t>
      </w:r>
      <w:r w:rsidRPr="004A189E">
        <w:t xml:space="preserve">грамму). Изученные орфографические правила знает, на практике  применяет. </w:t>
      </w:r>
    </w:p>
    <w:p w:rsidR="0052591C" w:rsidRPr="004A189E" w:rsidRDefault="0052591C" w:rsidP="002E180D">
      <w:pPr>
        <w:ind w:firstLine="709"/>
        <w:jc w:val="both"/>
      </w:pPr>
      <w:r w:rsidRPr="004A189E">
        <w:lastRenderedPageBreak/>
        <w:t xml:space="preserve">  Чтение  целыми словами  и послоговое слов со сложной слоговой структурой, с ошибками (по типу оглушения, искажение окончаний). Темп чтения достаточный. Смысл прочитанного текста понимает с трудом (после дополнительного разбора лексики незнак</w:t>
      </w:r>
      <w:r w:rsidRPr="004A189E">
        <w:t>о</w:t>
      </w:r>
      <w:r w:rsidRPr="004A189E">
        <w:t>мых слов и использования иллюстраций). Самостоятельного пересказа нет. Стихотворения заучивает с трудом, выразительностью речи владеет плохо. Усвоение природоведческого м</w:t>
      </w:r>
      <w:r w:rsidRPr="004A189E">
        <w:t>а</w:t>
      </w:r>
      <w:r w:rsidRPr="004A189E">
        <w:t>териала затруднено. Написание изло</w:t>
      </w:r>
      <w:r w:rsidR="000647F2">
        <w:t>жений практически невозможно, так как</w:t>
      </w:r>
      <w:r w:rsidRPr="004A189E">
        <w:t xml:space="preserve"> ребёнок не вл</w:t>
      </w:r>
      <w:r w:rsidRPr="004A189E">
        <w:t>а</w:t>
      </w:r>
      <w:r w:rsidRPr="004A189E">
        <w:t>деет пересказом, ограничен активный словарь,  пока недоступна лексика многих слов и с трудом формируется семантика, синтаксис  и т.д.</w:t>
      </w:r>
      <w:r w:rsidR="000647F2">
        <w:t xml:space="preserve"> Требуется большая подготовительная р</w:t>
      </w:r>
      <w:r w:rsidR="000647F2">
        <w:t>а</w:t>
      </w:r>
      <w:r w:rsidR="000647F2">
        <w:t>бота к написанию диктантов и изложений на индивидуальных и групповых логопедических занятиях.</w:t>
      </w:r>
    </w:p>
    <w:p w:rsidR="0052591C" w:rsidRPr="004A189E" w:rsidRDefault="0052591C" w:rsidP="002E180D">
      <w:pPr>
        <w:ind w:firstLine="709"/>
        <w:jc w:val="both"/>
      </w:pPr>
      <w:r w:rsidRPr="004A189E">
        <w:t xml:space="preserve">     Знает последовательность чисел натурального ряда в пределах 100 и &gt;, обратный счёт без   ошибок. Устные и письменные приёмы вычислений в пределах 100 выполняет  без  ошибок. Операции с именованными числами  выполняет </w:t>
      </w:r>
      <w:r w:rsidRPr="004A189E">
        <w:rPr>
          <w:lang w:val="en-US"/>
        </w:rPr>
        <w:t>c</w:t>
      </w:r>
      <w:r w:rsidRPr="004A189E">
        <w:t xml:space="preserve"> ошибками. Задачи изученных т</w:t>
      </w:r>
      <w:r w:rsidRPr="004A189E">
        <w:t>и</w:t>
      </w:r>
      <w:r w:rsidRPr="004A189E">
        <w:t>пов  самостоятельно  решает, трудности в оформлении. Математической терминологией вл</w:t>
      </w:r>
      <w:r w:rsidRPr="004A189E">
        <w:t>а</w:t>
      </w:r>
      <w:r w:rsidRPr="004A189E">
        <w:t>деет плохо. Таблицу умножения  знает, операцию  деления выполняет. Трудности возникают при овладении умением выполнять математические вычисления на слух (слуховые матем</w:t>
      </w:r>
      <w:r w:rsidRPr="004A189E">
        <w:t>а</w:t>
      </w:r>
      <w:r w:rsidRPr="004A189E">
        <w:t xml:space="preserve">тические диктанты), т.к. ребёнку не всегда понятны отвлечённые математические понятия (пр.: во сколько раз 35 больше 7?) возникает потребность в упрощении инструкции или её показ в графическом изображении(35: 7=?). Затруднён пересказ и свободное высказывание. </w:t>
      </w:r>
    </w:p>
    <w:p w:rsidR="000647F2" w:rsidRDefault="000647F2" w:rsidP="002E180D">
      <w:pPr>
        <w:ind w:firstLine="709"/>
        <w:jc w:val="both"/>
      </w:pPr>
      <w:r>
        <w:t xml:space="preserve">  Внимание  неустойчиво (</w:t>
      </w:r>
      <w:r w:rsidR="0052591C" w:rsidRPr="004A189E">
        <w:t>ребёнку сложно ориентироваться в речевом потоке) пер</w:t>
      </w:r>
      <w:r w:rsidR="0052591C" w:rsidRPr="004A189E">
        <w:t>е</w:t>
      </w:r>
      <w:r w:rsidR="0052591C" w:rsidRPr="004A189E">
        <w:t>ключаемость нормальная, работоспособность достаточная, темп выполнения заданий выс</w:t>
      </w:r>
      <w:r w:rsidR="0052591C" w:rsidRPr="004A189E">
        <w:t>о</w:t>
      </w:r>
      <w:r w:rsidR="0052591C" w:rsidRPr="004A189E">
        <w:t>кий. Объём долговременной памяти  достаточный.  Словесно</w:t>
      </w:r>
      <w:r w:rsidR="0052591C">
        <w:t xml:space="preserve"> </w:t>
      </w:r>
      <w:r w:rsidR="0052591C" w:rsidRPr="004A189E">
        <w:t>- логическое мышление разв</w:t>
      </w:r>
      <w:r w:rsidR="0052591C" w:rsidRPr="004A189E">
        <w:t>и</w:t>
      </w:r>
      <w:r w:rsidR="0052591C" w:rsidRPr="004A189E">
        <w:t>то недостаточно. Отмечается изменение эмоционального фона в связи с успехом или неусп</w:t>
      </w:r>
      <w:r w:rsidR="0052591C" w:rsidRPr="004A189E">
        <w:t>е</w:t>
      </w:r>
      <w:r w:rsidR="0052591C" w:rsidRPr="004A189E">
        <w:t xml:space="preserve">хом при выполнении учебных задач. </w:t>
      </w:r>
    </w:p>
    <w:p w:rsidR="0052591C" w:rsidRPr="004A189E" w:rsidRDefault="0052591C" w:rsidP="002E180D">
      <w:pPr>
        <w:ind w:firstLine="709"/>
        <w:jc w:val="both"/>
      </w:pPr>
      <w:r w:rsidRPr="004A189E">
        <w:t>С удовольствием выполняет задания творческого характера, рисует, вышивает в те</w:t>
      </w:r>
      <w:r w:rsidRPr="004A189E">
        <w:t>х</w:t>
      </w:r>
      <w:r w:rsidRPr="004A189E">
        <w:t xml:space="preserve">нике </w:t>
      </w:r>
      <w:r w:rsidR="005367C6">
        <w:t>«</w:t>
      </w:r>
      <w:r w:rsidRPr="004A189E">
        <w:t>изонить</w:t>
      </w:r>
      <w:r w:rsidR="005367C6">
        <w:t>»</w:t>
      </w:r>
      <w:r w:rsidRPr="004A189E">
        <w:t>, поёт и т.д.</w:t>
      </w:r>
    </w:p>
    <w:p w:rsidR="0052591C" w:rsidRPr="004A189E" w:rsidRDefault="0052591C" w:rsidP="002E180D">
      <w:pPr>
        <w:ind w:firstLine="709"/>
        <w:jc w:val="both"/>
      </w:pPr>
      <w:r w:rsidRPr="004A189E">
        <w:t>Девочка активная, раскрепощённая стремится общаться, как со сверстниками, так и с взрослы</w:t>
      </w:r>
      <w:r w:rsidR="000647F2">
        <w:t>ми, ч</w:t>
      </w:r>
      <w:r w:rsidRPr="004A189E">
        <w:t>то способствует её вливанию в классный коллектив, а так же ускоряет её реч</w:t>
      </w:r>
      <w:r w:rsidRPr="004A189E">
        <w:t>е</w:t>
      </w:r>
      <w:r w:rsidRPr="004A189E">
        <w:t>вое развитие. Учащиеся</w:t>
      </w:r>
      <w:r w:rsidR="000647F2">
        <w:t xml:space="preserve"> класса приняли её хорошо, и то</w:t>
      </w:r>
      <w:r w:rsidRPr="004A189E">
        <w:t>же стараются делать всё возможное для успешной адаптации ребёнка в школе (выслушивают, уточняют произнесённое ей, пом</w:t>
      </w:r>
      <w:r w:rsidRPr="004A189E">
        <w:t>о</w:t>
      </w:r>
      <w:r w:rsidRPr="004A189E">
        <w:t>гают выполнять различного рода задания, контролируют и помогают). Всё это способствует речевому развитию и развитию слухового восприятия ребёнка, девочка активнее стала и</w:t>
      </w:r>
      <w:r w:rsidRPr="004A189E">
        <w:t>с</w:t>
      </w:r>
      <w:r w:rsidRPr="004A189E">
        <w:t>пользовать речь, фраза становится распространённой, более эмоционально правильно окр</w:t>
      </w:r>
      <w:r w:rsidRPr="004A189E">
        <w:t>а</w:t>
      </w:r>
      <w:r w:rsidRPr="004A189E">
        <w:t xml:space="preserve">шенной и менее аграмматичной, активнее слушает и прислушивается.  </w:t>
      </w:r>
    </w:p>
    <w:p w:rsidR="0047006D" w:rsidRPr="004A189E" w:rsidRDefault="0052591C" w:rsidP="002E180D">
      <w:pPr>
        <w:jc w:val="both"/>
      </w:pPr>
      <w:r>
        <w:t xml:space="preserve">          </w:t>
      </w:r>
      <w:r w:rsidR="007A4E04" w:rsidRPr="004A189E">
        <w:t>Для</w:t>
      </w:r>
      <w:r w:rsidR="0047006D" w:rsidRPr="004A189E">
        <w:t xml:space="preserve"> успешного обучения ребёнка с нарушенны</w:t>
      </w:r>
      <w:r w:rsidR="00FE1309" w:rsidRPr="004A189E">
        <w:t>м слухом</w:t>
      </w:r>
      <w:r w:rsidR="00A12462" w:rsidRPr="004A189E">
        <w:t xml:space="preserve"> в школе для детей с ТНР н</w:t>
      </w:r>
      <w:r w:rsidR="00A12462" w:rsidRPr="004A189E">
        <w:t>е</w:t>
      </w:r>
      <w:r w:rsidR="00A12462" w:rsidRPr="004A189E">
        <w:t>обходимо создавать дополнительные условия при обучении</w:t>
      </w:r>
      <w:r w:rsidR="00424DCE" w:rsidRPr="004A189E">
        <w:t>, развитии ребёнка, коррекции имеющихся у него недо</w:t>
      </w:r>
      <w:r w:rsidR="0047006D" w:rsidRPr="004A189E">
        <w:t>статков:</w:t>
      </w:r>
    </w:p>
    <w:p w:rsidR="00F55F93" w:rsidRPr="004A189E" w:rsidRDefault="0047006D" w:rsidP="002E180D">
      <w:pPr>
        <w:numPr>
          <w:ilvl w:val="0"/>
          <w:numId w:val="4"/>
        </w:numPr>
        <w:ind w:left="0" w:firstLine="709"/>
        <w:jc w:val="both"/>
      </w:pPr>
      <w:r w:rsidRPr="004A189E">
        <w:t xml:space="preserve">Использовать </w:t>
      </w:r>
      <w:r w:rsidR="00440323" w:rsidRPr="004A189E">
        <w:t>рекоме</w:t>
      </w:r>
      <w:r w:rsidR="00440323" w:rsidRPr="004A189E">
        <w:t>н</w:t>
      </w:r>
      <w:r w:rsidR="00440323" w:rsidRPr="004A189E">
        <w:t>дации</w:t>
      </w:r>
      <w:r w:rsidRPr="004A189E">
        <w:t xml:space="preserve"> специалистов Центра психолого-медико-социального сопровождения «Эхо»</w:t>
      </w:r>
      <w:r w:rsidR="00440323" w:rsidRPr="004A189E">
        <w:t xml:space="preserve"> при общении с данным ребён</w:t>
      </w:r>
      <w:r w:rsidRPr="004A189E">
        <w:t xml:space="preserve">ком: </w:t>
      </w:r>
      <w:r w:rsidR="00440323" w:rsidRPr="004A189E">
        <w:t>не использовать же</w:t>
      </w:r>
      <w:r w:rsidR="00C9495F" w:rsidRPr="004A189E">
        <w:t>с</w:t>
      </w:r>
      <w:r w:rsidR="00C9495F" w:rsidRPr="004A189E">
        <w:t>ты, дактильную речь</w:t>
      </w:r>
      <w:r w:rsidRPr="004A189E">
        <w:t xml:space="preserve">, </w:t>
      </w:r>
      <w:r w:rsidR="00440323" w:rsidRPr="004A189E">
        <w:t xml:space="preserve"> обра</w:t>
      </w:r>
      <w:r w:rsidR="00687AAD" w:rsidRPr="004A189E">
        <w:t>щаться с ним</w:t>
      </w:r>
      <w:r w:rsidR="00440323" w:rsidRPr="004A189E">
        <w:t xml:space="preserve"> на близком  расстоянии со стороны КИ</w:t>
      </w:r>
      <w:r w:rsidR="00A33D7E" w:rsidRPr="004A189E">
        <w:t>,</w:t>
      </w:r>
      <w:r w:rsidR="00A33D7E" w:rsidRPr="004A189E">
        <w:rPr>
          <w:color w:val="000000"/>
        </w:rPr>
        <w:t xml:space="preserve"> привле</w:t>
      </w:r>
      <w:r w:rsidRPr="004A189E">
        <w:rPr>
          <w:color w:val="000000"/>
        </w:rPr>
        <w:t>кая</w:t>
      </w:r>
      <w:r w:rsidR="00A33D7E" w:rsidRPr="004A189E">
        <w:rPr>
          <w:color w:val="000000"/>
        </w:rPr>
        <w:t xml:space="preserve"> слуховое и зрительное внимание ребенка</w:t>
      </w:r>
      <w:r w:rsidR="00440323" w:rsidRPr="004A189E">
        <w:t>, произносить слова более отчетливо, уделять вн</w:t>
      </w:r>
      <w:r w:rsidR="00440323" w:rsidRPr="004A189E">
        <w:t>и</w:t>
      </w:r>
      <w:r w:rsidR="00440323" w:rsidRPr="004A189E">
        <w:t xml:space="preserve">мание развитию грамматической стороны речи. </w:t>
      </w:r>
    </w:p>
    <w:p w:rsidR="00F55F93" w:rsidRPr="004A189E" w:rsidRDefault="0047006D" w:rsidP="002E180D">
      <w:pPr>
        <w:numPr>
          <w:ilvl w:val="0"/>
          <w:numId w:val="4"/>
        </w:numPr>
        <w:ind w:left="0" w:firstLine="709"/>
        <w:jc w:val="both"/>
      </w:pPr>
      <w:r w:rsidRPr="004A189E">
        <w:t>Провести адаптацию</w:t>
      </w:r>
      <w:r w:rsidR="00687AAD" w:rsidRPr="004A189E">
        <w:t xml:space="preserve"> речевого материала</w:t>
      </w:r>
      <w:r w:rsidR="00306B4B" w:rsidRPr="004A189E">
        <w:t xml:space="preserve"> (сжатость, конкретизация, уточнение лексики трудных – незнакомых слов)</w:t>
      </w:r>
      <w:r w:rsidR="00F55F93" w:rsidRPr="004A189E">
        <w:t>, направленного</w:t>
      </w:r>
      <w:r w:rsidR="007C5854" w:rsidRPr="004A189E">
        <w:t xml:space="preserve"> на</w:t>
      </w:r>
      <w:r w:rsidR="00306B4B" w:rsidRPr="004A189E">
        <w:t xml:space="preserve"> </w:t>
      </w:r>
      <w:r w:rsidR="00F55F93" w:rsidRPr="004A189E">
        <w:t xml:space="preserve">развитие слухового восприятия. Это  поможет </w:t>
      </w:r>
      <w:r w:rsidR="00306B4B" w:rsidRPr="004A189E">
        <w:t xml:space="preserve"> узнавать новые </w:t>
      </w:r>
      <w:r w:rsidR="00F55F93" w:rsidRPr="004A189E">
        <w:t>слова и общаться с помощью речи, быстрее</w:t>
      </w:r>
      <w:r w:rsidR="007C5854" w:rsidRPr="004A189E">
        <w:t xml:space="preserve"> </w:t>
      </w:r>
      <w:r w:rsidR="00F55F93" w:rsidRPr="004A189E">
        <w:t xml:space="preserve">пойдет процесс </w:t>
      </w:r>
      <w:r w:rsidR="007C5854" w:rsidRPr="004A189E">
        <w:t>нако</w:t>
      </w:r>
      <w:r w:rsidR="007C5854" w:rsidRPr="004A189E">
        <w:t>п</w:t>
      </w:r>
      <w:r w:rsidR="007C5854" w:rsidRPr="004A189E">
        <w:t>лени</w:t>
      </w:r>
      <w:r w:rsidR="00F55F93" w:rsidRPr="004A189E">
        <w:t>я</w:t>
      </w:r>
      <w:r w:rsidR="00401F0C" w:rsidRPr="004A189E">
        <w:t xml:space="preserve"> </w:t>
      </w:r>
      <w:r w:rsidR="007C5854" w:rsidRPr="004A189E">
        <w:t>запас</w:t>
      </w:r>
      <w:r w:rsidR="00401F0C" w:rsidRPr="004A189E">
        <w:t>а</w:t>
      </w:r>
      <w:r w:rsidR="007C5854" w:rsidRPr="004A189E">
        <w:t xml:space="preserve"> обиходных и часто использ</w:t>
      </w:r>
      <w:r w:rsidR="00401F0C" w:rsidRPr="004A189E">
        <w:t>уемых слов и фраз в пассивной (</w:t>
      </w:r>
      <w:r w:rsidR="007C5854" w:rsidRPr="004A189E">
        <w:t>понимание на слух и слухозрительно) и активной</w:t>
      </w:r>
      <w:r w:rsidR="00401F0C" w:rsidRPr="004A189E">
        <w:t xml:space="preserve"> </w:t>
      </w:r>
      <w:r w:rsidR="007C5854" w:rsidRPr="004A189E">
        <w:t>(произнесение и использование для об</w:t>
      </w:r>
      <w:r w:rsidR="00F55F93" w:rsidRPr="004A189E">
        <w:t>щения) формах</w:t>
      </w:r>
      <w:r w:rsidR="007C5854" w:rsidRPr="004A189E">
        <w:t>.</w:t>
      </w:r>
    </w:p>
    <w:p w:rsidR="00F55F93" w:rsidRPr="004A189E" w:rsidRDefault="00D330CD" w:rsidP="002E180D">
      <w:pPr>
        <w:numPr>
          <w:ilvl w:val="0"/>
          <w:numId w:val="4"/>
        </w:numPr>
        <w:ind w:left="0" w:firstLine="709"/>
        <w:jc w:val="both"/>
      </w:pPr>
      <w:r w:rsidRPr="004A189E">
        <w:t>Системати</w:t>
      </w:r>
      <w:r w:rsidR="00F55F93" w:rsidRPr="004A189E">
        <w:t>зировать и структурировать учебный материал</w:t>
      </w:r>
      <w:r w:rsidRPr="004A189E">
        <w:t xml:space="preserve"> с учётом возможн</w:t>
      </w:r>
      <w:r w:rsidRPr="004A189E">
        <w:t>о</w:t>
      </w:r>
      <w:r w:rsidRPr="004A189E">
        <w:t>стей ребёнка</w:t>
      </w:r>
      <w:r w:rsidR="008375C4" w:rsidRPr="004A189E">
        <w:t>:</w:t>
      </w:r>
      <w:r w:rsidR="00F55F93" w:rsidRPr="004A189E">
        <w:t xml:space="preserve"> </w:t>
      </w:r>
      <w:r w:rsidR="008375C4" w:rsidRPr="004A189E">
        <w:t xml:space="preserve"> </w:t>
      </w:r>
      <w:r w:rsidR="007B61FE" w:rsidRPr="004A189E">
        <w:t>конкретизация инструкций при работе над слуховым математическим дикта</w:t>
      </w:r>
      <w:r w:rsidR="007B61FE" w:rsidRPr="004A189E">
        <w:t>н</w:t>
      </w:r>
      <w:r w:rsidR="007B61FE" w:rsidRPr="004A189E">
        <w:t>том, предвари</w:t>
      </w:r>
      <w:r w:rsidR="00FB1EAF" w:rsidRPr="004A189E">
        <w:t xml:space="preserve">тельное ознакомление и </w:t>
      </w:r>
      <w:r w:rsidR="007B61FE" w:rsidRPr="004A189E">
        <w:t xml:space="preserve"> ана</w:t>
      </w:r>
      <w:r w:rsidR="00FB1EAF" w:rsidRPr="004A189E">
        <w:t>л</w:t>
      </w:r>
      <w:r w:rsidR="007B61FE" w:rsidRPr="004A189E">
        <w:t xml:space="preserve">из </w:t>
      </w:r>
      <w:r w:rsidR="00FB1EAF" w:rsidRPr="004A189E">
        <w:t>текстов диктантов по грамматике с уточнен</w:t>
      </w:r>
      <w:r w:rsidR="00FB1EAF" w:rsidRPr="004A189E">
        <w:t>и</w:t>
      </w:r>
      <w:r w:rsidR="00FB1EAF" w:rsidRPr="004A189E">
        <w:t>ем лексики не</w:t>
      </w:r>
      <w:r w:rsidR="00D431B3" w:rsidRPr="004A189E">
        <w:t>знакомых слов, при изучении литературных произведений, на карточке кратко, в доступной форме описывается биогр</w:t>
      </w:r>
      <w:r w:rsidR="00F55F93" w:rsidRPr="004A189E">
        <w:t xml:space="preserve">афия автора и изучается </w:t>
      </w:r>
      <w:r w:rsidR="00D431B3" w:rsidRPr="004A189E">
        <w:t xml:space="preserve"> с опорой на зрительный ан</w:t>
      </w:r>
      <w:r w:rsidR="00D431B3" w:rsidRPr="004A189E">
        <w:t>а</w:t>
      </w:r>
      <w:r w:rsidR="00D431B3" w:rsidRPr="004A189E">
        <w:lastRenderedPageBreak/>
        <w:t>лизатор</w:t>
      </w:r>
      <w:r w:rsidR="008375C4" w:rsidRPr="004A189E">
        <w:t>, работа над смысловой стороной произведений и пер</w:t>
      </w:r>
      <w:r w:rsidR="00042B61" w:rsidRPr="004A189E">
        <w:t>ес</w:t>
      </w:r>
      <w:r w:rsidR="008375C4" w:rsidRPr="004A189E">
        <w:t>казом</w:t>
      </w:r>
      <w:r w:rsidR="00042B61" w:rsidRPr="004A189E">
        <w:t xml:space="preserve"> </w:t>
      </w:r>
      <w:r w:rsidR="008375C4" w:rsidRPr="004A189E">
        <w:t>и</w:t>
      </w:r>
      <w:r w:rsidR="00042B61" w:rsidRPr="004A189E">
        <w:t>д</w:t>
      </w:r>
      <w:r w:rsidR="008375C4" w:rsidRPr="004A189E">
        <w:t>ёт с опорой на илл</w:t>
      </w:r>
      <w:r w:rsidR="008375C4" w:rsidRPr="004A189E">
        <w:t>ю</w:t>
      </w:r>
      <w:r w:rsidR="008375C4" w:rsidRPr="004A189E">
        <w:t>страции</w:t>
      </w:r>
      <w:r w:rsidR="00FB1EAF" w:rsidRPr="004A189E">
        <w:t xml:space="preserve"> т.д.</w:t>
      </w:r>
    </w:p>
    <w:p w:rsidR="006A5D61" w:rsidRPr="004A189E" w:rsidRDefault="00F55F93" w:rsidP="002E180D">
      <w:pPr>
        <w:numPr>
          <w:ilvl w:val="0"/>
          <w:numId w:val="4"/>
        </w:numPr>
        <w:ind w:left="0" w:firstLine="709"/>
        <w:jc w:val="both"/>
      </w:pPr>
      <w:r w:rsidRPr="004A189E">
        <w:rPr>
          <w:color w:val="000000"/>
        </w:rPr>
        <w:t>Провести разъяснительную работу</w:t>
      </w:r>
      <w:r w:rsidR="00FB1EAF" w:rsidRPr="004A189E">
        <w:rPr>
          <w:color w:val="000000"/>
        </w:rPr>
        <w:t xml:space="preserve"> с</w:t>
      </w:r>
      <w:r w:rsidRPr="004A189E">
        <w:rPr>
          <w:color w:val="000000"/>
        </w:rPr>
        <w:t xml:space="preserve"> педагогами и </w:t>
      </w:r>
      <w:r w:rsidR="00FB1EAF" w:rsidRPr="004A189E">
        <w:rPr>
          <w:color w:val="000000"/>
        </w:rPr>
        <w:t xml:space="preserve"> </w:t>
      </w:r>
      <w:r w:rsidRPr="004A189E">
        <w:rPr>
          <w:color w:val="000000"/>
        </w:rPr>
        <w:t>учениками класса</w:t>
      </w:r>
      <w:r w:rsidR="006A5D61" w:rsidRPr="004A189E">
        <w:rPr>
          <w:color w:val="000000"/>
        </w:rPr>
        <w:t xml:space="preserve">: </w:t>
      </w:r>
      <w:r w:rsidR="007554B3" w:rsidRPr="004A189E">
        <w:rPr>
          <w:color w:val="000000"/>
        </w:rPr>
        <w:t>прежде чем говорить с ребенком</w:t>
      </w:r>
      <w:r w:rsidR="00743EC7" w:rsidRPr="004A189E">
        <w:rPr>
          <w:color w:val="000000"/>
        </w:rPr>
        <w:t>,</w:t>
      </w:r>
      <w:r w:rsidR="007554B3" w:rsidRPr="004A189E">
        <w:rPr>
          <w:color w:val="000000"/>
        </w:rPr>
        <w:t xml:space="preserve"> нужно привлечь его внимание к себе, лучше говорить простыми фразами, выделяя голосом клю</w:t>
      </w:r>
      <w:r w:rsidR="00712967" w:rsidRPr="004A189E">
        <w:rPr>
          <w:color w:val="000000"/>
        </w:rPr>
        <w:t>ч</w:t>
      </w:r>
      <w:r w:rsidR="00712967" w:rsidRPr="004A189E">
        <w:rPr>
          <w:color w:val="000000"/>
        </w:rPr>
        <w:t>е</w:t>
      </w:r>
      <w:r w:rsidR="00712967" w:rsidRPr="004A189E">
        <w:rPr>
          <w:color w:val="000000"/>
        </w:rPr>
        <w:t xml:space="preserve">вые слова фразы, говорить </w:t>
      </w:r>
      <w:r w:rsidR="007554B3" w:rsidRPr="004A189E">
        <w:rPr>
          <w:color w:val="000000"/>
        </w:rPr>
        <w:t xml:space="preserve"> голосом нормальной громкости, чуть медленнее, напевно, отчетливо произнося слова, </w:t>
      </w:r>
      <w:r w:rsidR="007554B3" w:rsidRPr="004A189E">
        <w:rPr>
          <w:bCs/>
          <w:color w:val="000000"/>
        </w:rPr>
        <w:t>но слитно, обратить внимание на акк</w:t>
      </w:r>
      <w:r w:rsidR="007554B3" w:rsidRPr="004A189E">
        <w:rPr>
          <w:bCs/>
          <w:color w:val="000000"/>
        </w:rPr>
        <w:t>у</w:t>
      </w:r>
      <w:r w:rsidR="007554B3" w:rsidRPr="004A189E">
        <w:rPr>
          <w:bCs/>
          <w:color w:val="000000"/>
        </w:rPr>
        <w:t>ратность в актив</w:t>
      </w:r>
      <w:r w:rsidR="006A5D61" w:rsidRPr="004A189E">
        <w:rPr>
          <w:bCs/>
          <w:color w:val="000000"/>
        </w:rPr>
        <w:t>ных подвижных играх</w:t>
      </w:r>
      <w:r w:rsidR="007F726A" w:rsidRPr="004A189E">
        <w:rPr>
          <w:color w:val="000000"/>
        </w:rPr>
        <w:t>.</w:t>
      </w:r>
    </w:p>
    <w:p w:rsidR="006A5D61" w:rsidRPr="004A189E" w:rsidRDefault="006A5D61" w:rsidP="002E180D">
      <w:pPr>
        <w:numPr>
          <w:ilvl w:val="0"/>
          <w:numId w:val="4"/>
        </w:numPr>
        <w:ind w:left="0" w:firstLine="709"/>
        <w:jc w:val="both"/>
      </w:pPr>
      <w:r w:rsidRPr="004A189E">
        <w:rPr>
          <w:color w:val="000000"/>
        </w:rPr>
        <w:t>Проводить стимуляцию голосовых реакций</w:t>
      </w:r>
      <w:r w:rsidR="007F726A" w:rsidRPr="004A189E">
        <w:rPr>
          <w:color w:val="000000"/>
        </w:rPr>
        <w:t xml:space="preserve"> и попытки говорить</w:t>
      </w:r>
      <w:r w:rsidR="00303A97" w:rsidRPr="004A189E">
        <w:rPr>
          <w:color w:val="000000"/>
        </w:rPr>
        <w:t>: ребенок до</w:t>
      </w:r>
      <w:r w:rsidR="00303A97" w:rsidRPr="004A189E">
        <w:rPr>
          <w:color w:val="000000"/>
        </w:rPr>
        <w:t>л</w:t>
      </w:r>
      <w:r w:rsidR="00303A97" w:rsidRPr="004A189E">
        <w:rPr>
          <w:color w:val="000000"/>
        </w:rPr>
        <w:t xml:space="preserve">жен </w:t>
      </w:r>
      <w:r w:rsidR="007F726A" w:rsidRPr="004A189E">
        <w:rPr>
          <w:color w:val="000000"/>
        </w:rPr>
        <w:t xml:space="preserve"> повторить произноси</w:t>
      </w:r>
      <w:r w:rsidR="00652C24" w:rsidRPr="004A189E">
        <w:rPr>
          <w:color w:val="000000"/>
        </w:rPr>
        <w:t>мые учителем</w:t>
      </w:r>
      <w:r w:rsidR="007F726A" w:rsidRPr="004A189E">
        <w:rPr>
          <w:color w:val="000000"/>
        </w:rPr>
        <w:t xml:space="preserve"> слова или ответить на вопрос</w:t>
      </w:r>
      <w:r w:rsidR="00303A97" w:rsidRPr="004A189E">
        <w:rPr>
          <w:color w:val="000000"/>
        </w:rPr>
        <w:t xml:space="preserve"> по образцу</w:t>
      </w:r>
      <w:r w:rsidR="007F726A" w:rsidRPr="004A189E">
        <w:rPr>
          <w:color w:val="000000"/>
        </w:rPr>
        <w:t xml:space="preserve"> ответа. На занятиях и в обычных ситуациях общения создавать ситуации, которые подталкивали бы р</w:t>
      </w:r>
      <w:r w:rsidR="007F726A" w:rsidRPr="004A189E">
        <w:rPr>
          <w:color w:val="000000"/>
        </w:rPr>
        <w:t>е</w:t>
      </w:r>
      <w:r w:rsidR="007F726A" w:rsidRPr="004A189E">
        <w:rPr>
          <w:color w:val="000000"/>
        </w:rPr>
        <w:t>бенка к использованию речи</w:t>
      </w:r>
      <w:r w:rsidR="00562D72" w:rsidRPr="004A189E">
        <w:rPr>
          <w:color w:val="000000"/>
        </w:rPr>
        <w:t>, стимул</w:t>
      </w:r>
      <w:r w:rsidR="00562D72" w:rsidRPr="004A189E">
        <w:rPr>
          <w:color w:val="000000"/>
        </w:rPr>
        <w:t>и</w:t>
      </w:r>
      <w:r w:rsidR="00562D72" w:rsidRPr="004A189E">
        <w:rPr>
          <w:color w:val="000000"/>
        </w:rPr>
        <w:t>ровали произнесение новых фраз</w:t>
      </w:r>
      <w:r w:rsidR="007F726A" w:rsidRPr="004A189E">
        <w:rPr>
          <w:color w:val="000000"/>
        </w:rPr>
        <w:t>.</w:t>
      </w:r>
      <w:r w:rsidR="007F726A" w:rsidRPr="004A189E">
        <w:rPr>
          <w:color w:val="666666"/>
        </w:rPr>
        <w:t xml:space="preserve"> </w:t>
      </w:r>
    </w:p>
    <w:p w:rsidR="00562D72" w:rsidRPr="004A189E" w:rsidRDefault="006A5D61" w:rsidP="002E180D">
      <w:pPr>
        <w:numPr>
          <w:ilvl w:val="0"/>
          <w:numId w:val="4"/>
        </w:numPr>
        <w:ind w:left="0" w:firstLine="709"/>
        <w:jc w:val="both"/>
      </w:pPr>
      <w:r w:rsidRPr="004A189E">
        <w:rPr>
          <w:color w:val="000000"/>
        </w:rPr>
        <w:t>Воспитывать у педаг</w:t>
      </w:r>
      <w:r w:rsidRPr="004A189E">
        <w:rPr>
          <w:color w:val="000000"/>
        </w:rPr>
        <w:t>о</w:t>
      </w:r>
      <w:r w:rsidRPr="004A189E">
        <w:rPr>
          <w:color w:val="000000"/>
        </w:rPr>
        <w:t>гов</w:t>
      </w:r>
      <w:r w:rsidR="00562D72" w:rsidRPr="004A189E">
        <w:rPr>
          <w:color w:val="000000"/>
        </w:rPr>
        <w:t xml:space="preserve"> и учащихся </w:t>
      </w:r>
      <w:r w:rsidR="00383243" w:rsidRPr="004A189E">
        <w:rPr>
          <w:color w:val="000000"/>
        </w:rPr>
        <w:t>внимательно</w:t>
      </w:r>
      <w:r w:rsidRPr="004A189E">
        <w:rPr>
          <w:color w:val="000000"/>
        </w:rPr>
        <w:t>е отношение к речи ребенка с КИ</w:t>
      </w:r>
      <w:r w:rsidR="00562D72" w:rsidRPr="004A189E">
        <w:rPr>
          <w:color w:val="000000"/>
        </w:rPr>
        <w:t>, следить за правильностью построения высказывания, согласованием слов в высказ</w:t>
      </w:r>
      <w:r w:rsidR="00562D72" w:rsidRPr="004A189E">
        <w:rPr>
          <w:color w:val="000000"/>
        </w:rPr>
        <w:t>ы</w:t>
      </w:r>
      <w:r w:rsidR="00562D72" w:rsidRPr="004A189E">
        <w:rPr>
          <w:color w:val="000000"/>
        </w:rPr>
        <w:t>ва</w:t>
      </w:r>
      <w:r w:rsidRPr="004A189E">
        <w:rPr>
          <w:color w:val="000000"/>
        </w:rPr>
        <w:t>нии, з</w:t>
      </w:r>
      <w:r w:rsidR="00562D72" w:rsidRPr="004A189E">
        <w:rPr>
          <w:color w:val="000000"/>
        </w:rPr>
        <w:t>а правильностью словоизм</w:t>
      </w:r>
      <w:r w:rsidR="00562D72" w:rsidRPr="004A189E">
        <w:rPr>
          <w:color w:val="000000"/>
        </w:rPr>
        <w:t>е</w:t>
      </w:r>
      <w:r w:rsidR="00562D72" w:rsidRPr="004A189E">
        <w:rPr>
          <w:color w:val="000000"/>
        </w:rPr>
        <w:t>нения и словоупотребления. По</w:t>
      </w:r>
      <w:r w:rsidR="00383243" w:rsidRPr="004A189E">
        <w:rPr>
          <w:color w:val="000000"/>
        </w:rPr>
        <w:t>правлять</w:t>
      </w:r>
      <w:r w:rsidR="00562D72" w:rsidRPr="004A189E">
        <w:rPr>
          <w:color w:val="000000"/>
        </w:rPr>
        <w:t xml:space="preserve"> ребенка,  если он ошиб</w:t>
      </w:r>
      <w:r w:rsidRPr="004A189E">
        <w:rPr>
          <w:color w:val="000000"/>
        </w:rPr>
        <w:t>ается</w:t>
      </w:r>
      <w:r w:rsidR="00562D72" w:rsidRPr="004A189E">
        <w:rPr>
          <w:color w:val="000000"/>
        </w:rPr>
        <w:t>, давая правильный вариант, просит</w:t>
      </w:r>
      <w:r w:rsidR="00383243" w:rsidRPr="004A189E">
        <w:rPr>
          <w:color w:val="000000"/>
        </w:rPr>
        <w:t>ь</w:t>
      </w:r>
      <w:r w:rsidR="00562D72" w:rsidRPr="004A189E">
        <w:rPr>
          <w:color w:val="000000"/>
        </w:rPr>
        <w:t xml:space="preserve"> </w:t>
      </w:r>
      <w:r w:rsidR="00383243" w:rsidRPr="004A189E">
        <w:rPr>
          <w:color w:val="000000"/>
        </w:rPr>
        <w:t xml:space="preserve"> </w:t>
      </w:r>
      <w:r w:rsidR="00562D72" w:rsidRPr="004A189E">
        <w:rPr>
          <w:color w:val="000000"/>
        </w:rPr>
        <w:t>повто</w:t>
      </w:r>
      <w:r w:rsidR="00383243" w:rsidRPr="004A189E">
        <w:rPr>
          <w:color w:val="000000"/>
        </w:rPr>
        <w:t>рить правильный вариант</w:t>
      </w:r>
      <w:r w:rsidR="00562D72" w:rsidRPr="004A189E">
        <w:rPr>
          <w:color w:val="000000"/>
        </w:rPr>
        <w:t>.</w:t>
      </w:r>
      <w:r w:rsidRPr="004A189E">
        <w:rPr>
          <w:color w:val="000000"/>
        </w:rPr>
        <w:t xml:space="preserve"> </w:t>
      </w:r>
      <w:r w:rsidRPr="004A189E">
        <w:t>Слух</w:t>
      </w:r>
      <w:r w:rsidRPr="004A189E">
        <w:t>о</w:t>
      </w:r>
      <w:r w:rsidRPr="004A189E">
        <w:t>вые возможности ребенка с кохлеа</w:t>
      </w:r>
      <w:r w:rsidRPr="004A189E">
        <w:t>р</w:t>
      </w:r>
      <w:r w:rsidRPr="004A189E">
        <w:t>ными имплантами в целом позволяют ему воспринимать наиболее тихие части речевых сигналов - окончания слов, приставки, предлоги, которые я</w:t>
      </w:r>
      <w:r w:rsidRPr="004A189E">
        <w:t>в</w:t>
      </w:r>
      <w:r w:rsidRPr="004A189E">
        <w:t>ляются формообразующими элементами и определяют синтаксическую структуру высказ</w:t>
      </w:r>
      <w:r w:rsidRPr="004A189E">
        <w:t>ы</w:t>
      </w:r>
      <w:r w:rsidRPr="004A189E">
        <w:t>вания. Это дает возможность о</w:t>
      </w:r>
      <w:r w:rsidRPr="004A189E">
        <w:t>в</w:t>
      </w:r>
      <w:r w:rsidRPr="004A189E">
        <w:t>ладения ребенком правилами морфологии и синтаксиса уже на ранних этапах работы.</w:t>
      </w:r>
    </w:p>
    <w:p w:rsidR="00810B8C" w:rsidRPr="004A189E" w:rsidRDefault="006A5D61" w:rsidP="002E180D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4A189E">
        <w:t>Обеспечивать взаимодействие сурдопедагога</w:t>
      </w:r>
      <w:r w:rsidR="00810B8C" w:rsidRPr="004A189E">
        <w:t xml:space="preserve"> Центра</w:t>
      </w:r>
      <w:r w:rsidRPr="004A189E">
        <w:t>, учителя (учителя – лог</w:t>
      </w:r>
      <w:r w:rsidRPr="004A189E">
        <w:t>о</w:t>
      </w:r>
      <w:r w:rsidRPr="004A189E">
        <w:t>педа), занимающегося с ребен</w:t>
      </w:r>
      <w:r w:rsidR="00810B8C" w:rsidRPr="004A189E">
        <w:t>ком в школе</w:t>
      </w:r>
      <w:r w:rsidRPr="004A189E">
        <w:t>, родителей ребенка в реабилитационном процессе</w:t>
      </w:r>
      <w:r w:rsidR="00810B8C" w:rsidRPr="004A189E">
        <w:t xml:space="preserve">, что позволит </w:t>
      </w:r>
      <w:r w:rsidRPr="004A189E">
        <w:t xml:space="preserve"> обеспечи</w:t>
      </w:r>
      <w:r w:rsidR="00810B8C" w:rsidRPr="004A189E">
        <w:t>ть</w:t>
      </w:r>
      <w:r w:rsidRPr="004A189E">
        <w:t xml:space="preserve"> результ</w:t>
      </w:r>
      <w:r w:rsidRPr="004A189E">
        <w:t>а</w:t>
      </w:r>
      <w:r w:rsidRPr="004A189E">
        <w:t>тивность и успех коррекци</w:t>
      </w:r>
      <w:r w:rsidR="00810B8C" w:rsidRPr="004A189E">
        <w:t>онно-педагогической работы, потому что  е</w:t>
      </w:r>
      <w:r w:rsidRPr="004A189E">
        <w:t>диное представление о процессе развития слуха и речи имплантированного р</w:t>
      </w:r>
      <w:r w:rsidRPr="004A189E">
        <w:t>е</w:t>
      </w:r>
      <w:r w:rsidRPr="004A189E">
        <w:t>бенка с учетом индивидуальных особенностей его развития повышает эффективность ко</w:t>
      </w:r>
      <w:r w:rsidRPr="004A189E">
        <w:t>р</w:t>
      </w:r>
      <w:r w:rsidRPr="004A189E">
        <w:t>рекционной работы.</w:t>
      </w:r>
    </w:p>
    <w:p w:rsidR="00684B58" w:rsidRPr="004A189E" w:rsidRDefault="00810B8C" w:rsidP="002E180D">
      <w:pPr>
        <w:numPr>
          <w:ilvl w:val="0"/>
          <w:numId w:val="4"/>
        </w:numPr>
        <w:ind w:left="0" w:firstLine="709"/>
        <w:jc w:val="both"/>
      </w:pPr>
      <w:r w:rsidRPr="004A189E">
        <w:t>Ф</w:t>
      </w:r>
      <w:r w:rsidR="00004EEC" w:rsidRPr="004A189E">
        <w:t>ормиро</w:t>
      </w:r>
      <w:r w:rsidRPr="004A189E">
        <w:t>вать</w:t>
      </w:r>
      <w:r w:rsidR="00004EEC" w:rsidRPr="004A189E">
        <w:t xml:space="preserve"> адекват</w:t>
      </w:r>
      <w:r w:rsidRPr="004A189E">
        <w:t>ные</w:t>
      </w:r>
      <w:r w:rsidR="00004EEC" w:rsidRPr="004A189E">
        <w:t xml:space="preserve"> пред</w:t>
      </w:r>
      <w:r w:rsidRPr="004A189E">
        <w:t>ставления</w:t>
      </w:r>
      <w:r w:rsidR="00004EEC" w:rsidRPr="004A189E">
        <w:t xml:space="preserve"> у родителей о темпе развития своего ребенка, </w:t>
      </w:r>
      <w:r w:rsidRPr="004A189E">
        <w:t xml:space="preserve">о </w:t>
      </w:r>
      <w:r w:rsidR="00004EEC" w:rsidRPr="004A189E">
        <w:t>возможно</w:t>
      </w:r>
      <w:r w:rsidRPr="004A189E">
        <w:t xml:space="preserve">стях </w:t>
      </w:r>
      <w:r w:rsidR="00004EEC" w:rsidRPr="004A189E">
        <w:t>интенс</w:t>
      </w:r>
      <w:r w:rsidR="00004EEC" w:rsidRPr="004A189E">
        <w:t>и</w:t>
      </w:r>
      <w:r w:rsidR="00004EEC" w:rsidRPr="004A189E">
        <w:t xml:space="preserve">фикации </w:t>
      </w:r>
      <w:r w:rsidRPr="004A189E">
        <w:t xml:space="preserve"> реабилитационного</w:t>
      </w:r>
      <w:r w:rsidR="00684B58" w:rsidRPr="004A189E">
        <w:t xml:space="preserve"> процесса. В нашем случае родители мало нацелены на ко</w:t>
      </w:r>
      <w:r w:rsidR="00684B58" w:rsidRPr="004A189E">
        <w:t>н</w:t>
      </w:r>
      <w:r w:rsidR="00684B58" w:rsidRPr="004A189E">
        <w:t>троль над ходом учебного процесса, поощряют или остаются равнодушными к невыполн</w:t>
      </w:r>
      <w:r w:rsidR="00684B58" w:rsidRPr="004A189E">
        <w:t>е</w:t>
      </w:r>
      <w:r w:rsidR="00684B58" w:rsidRPr="004A189E">
        <w:t>нию ребёнком домашнего задания, недостаточно стимулируют речевую деятельность, в большинстве случаев используя невербальные способы общения.</w:t>
      </w:r>
    </w:p>
    <w:p w:rsidR="00684B58" w:rsidRDefault="00684B58" w:rsidP="002E180D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4A189E">
        <w:t>Формировать толерантное отношение среди учеников класса, потому что реб</w:t>
      </w:r>
      <w:r w:rsidRPr="004A189E">
        <w:t>е</w:t>
      </w:r>
      <w:r w:rsidRPr="004A189E">
        <w:t>нок с ограниченными возможностями слуха, попадая в другую среду, оказывается перед весьма сложными личностными проблемами, такими как проблема общения, социального взаимодействия, социальной иде</w:t>
      </w:r>
      <w:r w:rsidRPr="004A189E">
        <w:t>н</w:t>
      </w:r>
      <w:r w:rsidRPr="004A189E">
        <w:t>тификации и др.</w:t>
      </w:r>
    </w:p>
    <w:sectPr w:rsidR="00684B58" w:rsidSect="0074004C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6CC" w:rsidRDefault="004A16CC">
      <w:r>
        <w:separator/>
      </w:r>
    </w:p>
  </w:endnote>
  <w:endnote w:type="continuationSeparator" w:id="1">
    <w:p w:rsidR="004A16CC" w:rsidRDefault="004A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B7" w:rsidRDefault="003C3272" w:rsidP="004855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0A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AB7" w:rsidRDefault="00E30AB7" w:rsidP="00E30A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B7" w:rsidRDefault="003C3272" w:rsidP="004855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0A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5EAD">
      <w:rPr>
        <w:rStyle w:val="a5"/>
        <w:noProof/>
      </w:rPr>
      <w:t>3</w:t>
    </w:r>
    <w:r>
      <w:rPr>
        <w:rStyle w:val="a5"/>
      </w:rPr>
      <w:fldChar w:fldCharType="end"/>
    </w:r>
  </w:p>
  <w:p w:rsidR="00E30AB7" w:rsidRDefault="00E30AB7" w:rsidP="00E30A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6CC" w:rsidRDefault="004A16CC">
      <w:r>
        <w:separator/>
      </w:r>
    </w:p>
  </w:footnote>
  <w:footnote w:type="continuationSeparator" w:id="1">
    <w:p w:rsidR="004A16CC" w:rsidRDefault="004A1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621"/>
    <w:multiLevelType w:val="multilevel"/>
    <w:tmpl w:val="5872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17C8D"/>
    <w:multiLevelType w:val="hybridMultilevel"/>
    <w:tmpl w:val="4C501052"/>
    <w:lvl w:ilvl="0" w:tplc="2BB064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04C0C"/>
    <w:multiLevelType w:val="hybridMultilevel"/>
    <w:tmpl w:val="77DC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F0D28"/>
    <w:multiLevelType w:val="multilevel"/>
    <w:tmpl w:val="EB80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92C"/>
    <w:rsid w:val="00004EEC"/>
    <w:rsid w:val="00025738"/>
    <w:rsid w:val="00042B61"/>
    <w:rsid w:val="000647F2"/>
    <w:rsid w:val="0006641C"/>
    <w:rsid w:val="000C392C"/>
    <w:rsid w:val="000C6470"/>
    <w:rsid w:val="00105A46"/>
    <w:rsid w:val="00161D10"/>
    <w:rsid w:val="00196827"/>
    <w:rsid w:val="001A18A1"/>
    <w:rsid w:val="001B32B9"/>
    <w:rsid w:val="001B3E94"/>
    <w:rsid w:val="001B6E61"/>
    <w:rsid w:val="001D31D8"/>
    <w:rsid w:val="001D5BE2"/>
    <w:rsid w:val="002146B4"/>
    <w:rsid w:val="00257923"/>
    <w:rsid w:val="002E180D"/>
    <w:rsid w:val="002E3A51"/>
    <w:rsid w:val="002F2B59"/>
    <w:rsid w:val="00303A97"/>
    <w:rsid w:val="00306B4B"/>
    <w:rsid w:val="00310357"/>
    <w:rsid w:val="003146F6"/>
    <w:rsid w:val="003569FE"/>
    <w:rsid w:val="00383243"/>
    <w:rsid w:val="00386B62"/>
    <w:rsid w:val="003925E4"/>
    <w:rsid w:val="003C11DF"/>
    <w:rsid w:val="003C3272"/>
    <w:rsid w:val="003E7DCD"/>
    <w:rsid w:val="003F5EAD"/>
    <w:rsid w:val="00401F0C"/>
    <w:rsid w:val="004069B2"/>
    <w:rsid w:val="0042212F"/>
    <w:rsid w:val="00424DCE"/>
    <w:rsid w:val="00440323"/>
    <w:rsid w:val="0044468F"/>
    <w:rsid w:val="0047006D"/>
    <w:rsid w:val="00477750"/>
    <w:rsid w:val="004855FD"/>
    <w:rsid w:val="00491B7F"/>
    <w:rsid w:val="004A16CC"/>
    <w:rsid w:val="004A189E"/>
    <w:rsid w:val="004C253A"/>
    <w:rsid w:val="004C76CD"/>
    <w:rsid w:val="004D2A11"/>
    <w:rsid w:val="004D6BE8"/>
    <w:rsid w:val="004D785F"/>
    <w:rsid w:val="004E36A2"/>
    <w:rsid w:val="004E3E88"/>
    <w:rsid w:val="004F7372"/>
    <w:rsid w:val="0050506E"/>
    <w:rsid w:val="00513623"/>
    <w:rsid w:val="0052591C"/>
    <w:rsid w:val="00535CC0"/>
    <w:rsid w:val="005367C6"/>
    <w:rsid w:val="0054658C"/>
    <w:rsid w:val="00562D72"/>
    <w:rsid w:val="00571F34"/>
    <w:rsid w:val="005A3AC5"/>
    <w:rsid w:val="005A75E3"/>
    <w:rsid w:val="005E1B1E"/>
    <w:rsid w:val="005E2A91"/>
    <w:rsid w:val="005F634C"/>
    <w:rsid w:val="00611C30"/>
    <w:rsid w:val="00633FE7"/>
    <w:rsid w:val="00652C24"/>
    <w:rsid w:val="00667120"/>
    <w:rsid w:val="00676E9E"/>
    <w:rsid w:val="00684B58"/>
    <w:rsid w:val="00687AAD"/>
    <w:rsid w:val="006A5D61"/>
    <w:rsid w:val="006A6FE6"/>
    <w:rsid w:val="0070351F"/>
    <w:rsid w:val="00712967"/>
    <w:rsid w:val="00713D66"/>
    <w:rsid w:val="007257E0"/>
    <w:rsid w:val="0074004C"/>
    <w:rsid w:val="00743EC7"/>
    <w:rsid w:val="00746550"/>
    <w:rsid w:val="007554B3"/>
    <w:rsid w:val="00772C42"/>
    <w:rsid w:val="007A4E04"/>
    <w:rsid w:val="007B61FE"/>
    <w:rsid w:val="007C0D18"/>
    <w:rsid w:val="007C5854"/>
    <w:rsid w:val="007D0D94"/>
    <w:rsid w:val="007D2ACE"/>
    <w:rsid w:val="007E2914"/>
    <w:rsid w:val="007E7AFD"/>
    <w:rsid w:val="007F726A"/>
    <w:rsid w:val="00807D48"/>
    <w:rsid w:val="00810B8C"/>
    <w:rsid w:val="008375C4"/>
    <w:rsid w:val="008439C2"/>
    <w:rsid w:val="008872FB"/>
    <w:rsid w:val="00892A15"/>
    <w:rsid w:val="008B361C"/>
    <w:rsid w:val="008F7B45"/>
    <w:rsid w:val="00932DFC"/>
    <w:rsid w:val="00950918"/>
    <w:rsid w:val="00985928"/>
    <w:rsid w:val="009A1158"/>
    <w:rsid w:val="009C5CD7"/>
    <w:rsid w:val="009D26D9"/>
    <w:rsid w:val="00A12462"/>
    <w:rsid w:val="00A138D6"/>
    <w:rsid w:val="00A2185B"/>
    <w:rsid w:val="00A310E7"/>
    <w:rsid w:val="00A33D7E"/>
    <w:rsid w:val="00A44B7F"/>
    <w:rsid w:val="00A706C1"/>
    <w:rsid w:val="00A951BD"/>
    <w:rsid w:val="00AB3DDC"/>
    <w:rsid w:val="00AD4CDF"/>
    <w:rsid w:val="00AE028C"/>
    <w:rsid w:val="00B04E18"/>
    <w:rsid w:val="00B84A44"/>
    <w:rsid w:val="00B907F3"/>
    <w:rsid w:val="00BB259C"/>
    <w:rsid w:val="00BE2A5A"/>
    <w:rsid w:val="00C224C5"/>
    <w:rsid w:val="00C42F40"/>
    <w:rsid w:val="00C460AA"/>
    <w:rsid w:val="00C9495F"/>
    <w:rsid w:val="00C97087"/>
    <w:rsid w:val="00CB6192"/>
    <w:rsid w:val="00CC03FF"/>
    <w:rsid w:val="00D022C3"/>
    <w:rsid w:val="00D04512"/>
    <w:rsid w:val="00D330CD"/>
    <w:rsid w:val="00D431B3"/>
    <w:rsid w:val="00D65B1B"/>
    <w:rsid w:val="00DA52ED"/>
    <w:rsid w:val="00DE22C2"/>
    <w:rsid w:val="00E2175D"/>
    <w:rsid w:val="00E30AB7"/>
    <w:rsid w:val="00E32F51"/>
    <w:rsid w:val="00E42398"/>
    <w:rsid w:val="00E459DC"/>
    <w:rsid w:val="00E52DC7"/>
    <w:rsid w:val="00EC3C0E"/>
    <w:rsid w:val="00EC6A49"/>
    <w:rsid w:val="00ED7F1D"/>
    <w:rsid w:val="00EE17F8"/>
    <w:rsid w:val="00F12434"/>
    <w:rsid w:val="00F15B29"/>
    <w:rsid w:val="00F20FCC"/>
    <w:rsid w:val="00F218B0"/>
    <w:rsid w:val="00F402B6"/>
    <w:rsid w:val="00F55F93"/>
    <w:rsid w:val="00F97992"/>
    <w:rsid w:val="00FA657A"/>
    <w:rsid w:val="00FA7CCD"/>
    <w:rsid w:val="00FB1EAF"/>
    <w:rsid w:val="00FD5F2D"/>
    <w:rsid w:val="00FE1309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B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0AB7"/>
    <w:pPr>
      <w:spacing w:before="100" w:beforeAutospacing="1" w:after="100" w:afterAutospacing="1"/>
    </w:pPr>
  </w:style>
  <w:style w:type="paragraph" w:styleId="a4">
    <w:name w:val="footer"/>
    <w:basedOn w:val="a"/>
    <w:rsid w:val="00E30A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30AB7"/>
  </w:style>
  <w:style w:type="character" w:styleId="a6">
    <w:name w:val="Strong"/>
    <w:qFormat/>
    <w:rsid w:val="00161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36355">
      <w:bodyDiv w:val="1"/>
      <w:marLeft w:val="0"/>
      <w:marRight w:val="0"/>
      <w:marTop w:val="0"/>
      <w:marBottom w:val="26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71352">
      <w:bodyDiv w:val="1"/>
      <w:marLeft w:val="0"/>
      <w:marRight w:val="0"/>
      <w:marTop w:val="0"/>
      <w:marBottom w:val="26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814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92">
                  <w:marLeft w:val="2487"/>
                  <w:marRight w:val="2487"/>
                  <w:marTop w:val="0"/>
                  <w:marBottom w:val="327"/>
                  <w:divBdr>
                    <w:top w:val="single" w:sz="4" w:space="0" w:color="FFA044"/>
                    <w:left w:val="single" w:sz="4" w:space="0" w:color="FFA044"/>
                    <w:bottom w:val="single" w:sz="4" w:space="0" w:color="FFA044"/>
                    <w:right w:val="single" w:sz="4" w:space="0" w:color="FFA044"/>
                  </w:divBdr>
                  <w:divsChild>
                    <w:div w:id="1071463219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3491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3668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6342">
                  <w:marLeft w:val="2487"/>
                  <w:marRight w:val="2487"/>
                  <w:marTop w:val="0"/>
                  <w:marBottom w:val="327"/>
                  <w:divBdr>
                    <w:top w:val="single" w:sz="4" w:space="0" w:color="FFA044"/>
                    <w:left w:val="single" w:sz="4" w:space="0" w:color="FFA044"/>
                    <w:bottom w:val="single" w:sz="4" w:space="0" w:color="FFA044"/>
                    <w:right w:val="single" w:sz="4" w:space="0" w:color="FFA044"/>
                  </w:divBdr>
                  <w:divsChild>
                    <w:div w:id="728260914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0454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4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"Социализация - развитие и самореализация человека на протяжении всей жизни в процессе усвоения и воспроизводства культуры общества" (Мудрик А</vt:lpstr>
    </vt:vector>
  </TitlesOfParts>
  <Company>Kraftway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"Социализация - развитие и самореализация человека на протяжении всей жизни в процессе усвоения и воспроизводства культуры общества" (Мудрик А</dc:title>
  <dc:subject/>
  <dc:creator>Оксана</dc:creator>
  <cp:keywords/>
  <dc:description/>
  <cp:lastModifiedBy>Козлова В.П.</cp:lastModifiedBy>
  <cp:revision>4</cp:revision>
  <dcterms:created xsi:type="dcterms:W3CDTF">2012-01-22T12:44:00Z</dcterms:created>
  <dcterms:modified xsi:type="dcterms:W3CDTF">2012-02-06T08:15:00Z</dcterms:modified>
</cp:coreProperties>
</file>